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C43" w:rsidRPr="00926ADC" w:rsidRDefault="002C2C43" w:rsidP="002C2C43">
      <w:pPr>
        <w:pStyle w:val="Header"/>
        <w:tabs>
          <w:tab w:val="right" w:pos="9639"/>
        </w:tabs>
        <w:spacing w:after="120"/>
        <w:rPr>
          <w:sz w:val="24"/>
        </w:rPr>
      </w:pPr>
      <w:bookmarkStart w:id="0" w:name="page1"/>
      <w:r w:rsidRPr="00926ADC">
        <w:rPr>
          <w:sz w:val="24"/>
        </w:rPr>
        <w:t>3GPP TSG</w:t>
      </w:r>
      <w:r>
        <w:rPr>
          <w:sz w:val="24"/>
        </w:rPr>
        <w:t>-RAN WG4 Meeting #80</w:t>
      </w:r>
      <w:r w:rsidR="00F054C9">
        <w:rPr>
          <w:sz w:val="24"/>
        </w:rPr>
        <w:t>bis</w:t>
      </w:r>
      <w:r w:rsidR="00EE4CFD">
        <w:rPr>
          <w:sz w:val="24"/>
        </w:rPr>
        <w:tab/>
        <w:t xml:space="preserve">  R4-168404</w:t>
      </w:r>
    </w:p>
    <w:p w:rsidR="000864E9" w:rsidRPr="00A51BCB" w:rsidRDefault="00F054C9" w:rsidP="002C2C43">
      <w:pPr>
        <w:pStyle w:val="Header"/>
        <w:tabs>
          <w:tab w:val="right" w:pos="9639"/>
        </w:tabs>
        <w:spacing w:after="120"/>
        <w:rPr>
          <w:rFonts w:cs="Arial"/>
          <w:sz w:val="24"/>
        </w:rPr>
      </w:pPr>
      <w:r>
        <w:rPr>
          <w:sz w:val="24"/>
        </w:rPr>
        <w:t>Ljubljana</w:t>
      </w:r>
      <w:r w:rsidR="002C2C43">
        <w:rPr>
          <w:sz w:val="24"/>
        </w:rPr>
        <w:t xml:space="preserve">, </w:t>
      </w:r>
      <w:r>
        <w:rPr>
          <w:sz w:val="24"/>
        </w:rPr>
        <w:t>Slovenia, 10</w:t>
      </w:r>
      <w:r w:rsidR="002C2C43">
        <w:rPr>
          <w:sz w:val="24"/>
        </w:rPr>
        <w:t xml:space="preserve"> – </w:t>
      </w:r>
      <w:r>
        <w:rPr>
          <w:sz w:val="24"/>
        </w:rPr>
        <w:t>14</w:t>
      </w:r>
      <w:r w:rsidR="002C2C43">
        <w:rPr>
          <w:sz w:val="24"/>
        </w:rPr>
        <w:t xml:space="preserve"> </w:t>
      </w:r>
      <w:r>
        <w:rPr>
          <w:sz w:val="24"/>
        </w:rPr>
        <w:t>October</w:t>
      </w:r>
      <w:r w:rsidR="002C2C43">
        <w:rPr>
          <w:sz w:val="24"/>
        </w:rPr>
        <w:t>, 2016</w:t>
      </w:r>
      <w:r w:rsidR="000864E9" w:rsidRPr="00A51BCB">
        <w:rPr>
          <w:rFonts w:cs="Arial"/>
          <w:sz w:val="24"/>
        </w:rPr>
        <w:tab/>
      </w:r>
    </w:p>
    <w:p w:rsidR="000864E9" w:rsidRPr="00A51BCB" w:rsidRDefault="000864E9" w:rsidP="000864E9">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p>
    <w:p w:rsidR="0087339C" w:rsidRPr="00574A90"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E458E5">
        <w:rPr>
          <w:rFonts w:ascii="Arial" w:hAnsi="Arial" w:cs="Arial"/>
          <w:lang w:val="en-US"/>
        </w:rPr>
        <w:t>Channel access priority test for LAA multi-node tests</w:t>
      </w:r>
    </w:p>
    <w:p w:rsidR="000864E9" w:rsidRPr="00574A90"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EE4CFD">
        <w:rPr>
          <w:rFonts w:ascii="Arial" w:hAnsi="Arial" w:cs="Arial"/>
          <w:lang w:val="en-US"/>
        </w:rPr>
        <w:t>7.1.2</w:t>
      </w:r>
      <w:bookmarkStart w:id="1" w:name="_GoBack"/>
      <w:bookmarkEnd w:id="1"/>
    </w:p>
    <w:p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rsidR="00904C26" w:rsidRDefault="00904C26" w:rsidP="00904C26">
      <w:pPr>
        <w:rPr>
          <w:lang w:val="en-US"/>
        </w:rPr>
      </w:pPr>
    </w:p>
    <w:p w:rsidR="00904C26" w:rsidRDefault="00904C26" w:rsidP="00904C26">
      <w:pPr>
        <w:pStyle w:val="Heading1"/>
        <w:numPr>
          <w:ilvl w:val="0"/>
          <w:numId w:val="19"/>
        </w:numPr>
        <w:rPr>
          <w:lang w:val="en-US"/>
        </w:rPr>
      </w:pPr>
      <w:r w:rsidRPr="00A51BCB">
        <w:rPr>
          <w:lang w:val="en-US"/>
        </w:rPr>
        <w:t>Introduction</w:t>
      </w:r>
    </w:p>
    <w:p w:rsidR="008D727D" w:rsidRDefault="00C90FE0" w:rsidP="00904C26">
      <w:pPr>
        <w:tabs>
          <w:tab w:val="left" w:pos="7935"/>
        </w:tabs>
        <w:rPr>
          <w:rFonts w:eastAsia="Batang"/>
          <w:sz w:val="22"/>
          <w:lang w:eastAsia="ko-KR"/>
        </w:rPr>
      </w:pPr>
      <w:r>
        <w:rPr>
          <w:rFonts w:eastAsia="Batang"/>
          <w:sz w:val="22"/>
          <w:lang w:eastAsia="ko-KR"/>
        </w:rPr>
        <w:t xml:space="preserve">Last RAN4#80 meeting held in Gothenburg, Sweden, further Way Froward </w:t>
      </w:r>
      <w:r w:rsidR="004C3FF5">
        <w:rPr>
          <w:rFonts w:eastAsia="Batang"/>
          <w:sz w:val="22"/>
          <w:lang w:eastAsia="ko-KR"/>
        </w:rPr>
        <w:t xml:space="preserve">[1] </w:t>
      </w:r>
      <w:r>
        <w:rPr>
          <w:rFonts w:eastAsia="Batang"/>
          <w:sz w:val="22"/>
          <w:lang w:eastAsia="ko-KR"/>
        </w:rPr>
        <w:t xml:space="preserve">on LAA Multi-node testing was agreed, which capture some baseline agreements on </w:t>
      </w:r>
      <w:r w:rsidR="00934D2B">
        <w:rPr>
          <w:rFonts w:eastAsia="Batang"/>
          <w:sz w:val="22"/>
          <w:lang w:eastAsia="ko-KR"/>
        </w:rPr>
        <w:t xml:space="preserve">configuration and </w:t>
      </w:r>
      <w:r>
        <w:rPr>
          <w:rFonts w:eastAsia="Batang"/>
          <w:sz w:val="22"/>
          <w:lang w:eastAsia="ko-KR"/>
        </w:rPr>
        <w:t xml:space="preserve">test procedure for Multi-node tests. </w:t>
      </w:r>
      <w:r w:rsidR="00E458E5">
        <w:rPr>
          <w:rFonts w:eastAsia="Batang"/>
          <w:sz w:val="22"/>
          <w:lang w:eastAsia="ko-KR"/>
        </w:rPr>
        <w:t xml:space="preserve">In the accompanying contribution [3] we provide our further considerations and proposal for throughput test. </w:t>
      </w:r>
    </w:p>
    <w:p w:rsidR="00E458E5" w:rsidRDefault="008D727D" w:rsidP="00904C26">
      <w:pPr>
        <w:tabs>
          <w:tab w:val="left" w:pos="7935"/>
        </w:tabs>
        <w:rPr>
          <w:rFonts w:eastAsia="Batang"/>
          <w:sz w:val="22"/>
          <w:lang w:eastAsia="ko-KR"/>
        </w:rPr>
      </w:pPr>
      <w:r>
        <w:rPr>
          <w:rFonts w:eastAsia="Batang"/>
          <w:sz w:val="22"/>
          <w:lang w:eastAsia="ko-KR"/>
        </w:rPr>
        <w:t>S</w:t>
      </w:r>
      <w:r w:rsidR="00E458E5" w:rsidRPr="00E458E5">
        <w:rPr>
          <w:rFonts w:eastAsia="Batang"/>
          <w:sz w:val="22"/>
          <w:lang w:eastAsia="ko-KR"/>
        </w:rPr>
        <w:t xml:space="preserve">ome of details </w:t>
      </w:r>
      <w:r w:rsidR="00E458E5">
        <w:rPr>
          <w:rFonts w:eastAsia="Batang"/>
          <w:sz w:val="22"/>
          <w:lang w:eastAsia="ko-KR"/>
        </w:rPr>
        <w:t xml:space="preserve">discussed in [3] </w:t>
      </w:r>
      <w:r w:rsidR="00E458E5" w:rsidRPr="00E458E5">
        <w:rPr>
          <w:rFonts w:eastAsia="Batang"/>
          <w:sz w:val="22"/>
          <w:lang w:eastAsia="ko-KR"/>
        </w:rPr>
        <w:t>are more general and are applicable for all types of multi-node test,</w:t>
      </w:r>
      <w:r w:rsidR="00E458E5">
        <w:rPr>
          <w:rFonts w:eastAsia="Batang"/>
          <w:sz w:val="22"/>
          <w:lang w:eastAsia="ko-KR"/>
        </w:rPr>
        <w:t xml:space="preserve"> so also for channel access priority test,</w:t>
      </w:r>
      <w:r w:rsidR="00E458E5" w:rsidRPr="00E458E5">
        <w:rPr>
          <w:rFonts w:eastAsia="Batang"/>
          <w:sz w:val="22"/>
          <w:lang w:eastAsia="ko-KR"/>
        </w:rPr>
        <w:t xml:space="preserve"> some other are related strictly to throughput test.</w:t>
      </w:r>
    </w:p>
    <w:p w:rsidR="00DB18CD" w:rsidRPr="00493A29" w:rsidRDefault="00904C26" w:rsidP="00904C26">
      <w:pPr>
        <w:tabs>
          <w:tab w:val="left" w:pos="7935"/>
        </w:tabs>
        <w:rPr>
          <w:rFonts w:eastAsia="Batang"/>
          <w:sz w:val="22"/>
          <w:lang w:eastAsia="ko-KR"/>
        </w:rPr>
      </w:pPr>
      <w:r w:rsidRPr="00493A29">
        <w:rPr>
          <w:rFonts w:eastAsia="Batang"/>
          <w:sz w:val="22"/>
          <w:lang w:eastAsia="ko-KR"/>
        </w:rPr>
        <w:t xml:space="preserve">In this contribution, we </w:t>
      </w:r>
      <w:r w:rsidR="00F4304E" w:rsidRPr="00493A29">
        <w:rPr>
          <w:rFonts w:eastAsia="Batang"/>
          <w:sz w:val="22"/>
          <w:lang w:eastAsia="ko-KR"/>
        </w:rPr>
        <w:t>discus</w:t>
      </w:r>
      <w:r w:rsidR="00750417" w:rsidRPr="00493A29">
        <w:rPr>
          <w:rFonts w:eastAsia="Batang"/>
          <w:sz w:val="22"/>
          <w:lang w:eastAsia="ko-KR"/>
        </w:rPr>
        <w:t xml:space="preserve">s details for </w:t>
      </w:r>
      <w:r w:rsidR="00E458E5" w:rsidRPr="00493A29">
        <w:rPr>
          <w:rFonts w:eastAsia="Batang"/>
          <w:sz w:val="22"/>
          <w:lang w:eastAsia="ko-KR"/>
        </w:rPr>
        <w:t xml:space="preserve">channel access </w:t>
      </w:r>
      <w:r w:rsidR="00493A29">
        <w:rPr>
          <w:rFonts w:eastAsia="Batang"/>
          <w:sz w:val="22"/>
          <w:lang w:eastAsia="ko-KR"/>
        </w:rPr>
        <w:t xml:space="preserve">priority for </w:t>
      </w:r>
      <w:r w:rsidR="00DB18CD" w:rsidRPr="00493A29">
        <w:rPr>
          <w:rFonts w:eastAsia="Batang"/>
          <w:sz w:val="22"/>
          <w:lang w:eastAsia="ko-KR"/>
        </w:rPr>
        <w:t>multi-node</w:t>
      </w:r>
      <w:r w:rsidR="00750417" w:rsidRPr="00493A29">
        <w:rPr>
          <w:rFonts w:eastAsia="Batang"/>
          <w:sz w:val="22"/>
          <w:lang w:eastAsia="ko-KR"/>
        </w:rPr>
        <w:t xml:space="preserve"> test</w:t>
      </w:r>
      <w:r w:rsidR="008D727D" w:rsidRPr="00493A29">
        <w:rPr>
          <w:rFonts w:eastAsia="Batang"/>
          <w:sz w:val="22"/>
          <w:lang w:eastAsia="ko-KR"/>
        </w:rPr>
        <w:t>.</w:t>
      </w:r>
      <w:r w:rsidR="00970C0B" w:rsidRPr="00493A29">
        <w:rPr>
          <w:rFonts w:eastAsia="Batang"/>
          <w:sz w:val="22"/>
          <w:lang w:eastAsia="ko-KR"/>
        </w:rPr>
        <w:t xml:space="preserve"> </w:t>
      </w:r>
    </w:p>
    <w:p w:rsidR="00904C26" w:rsidRPr="00493A29" w:rsidRDefault="00904C26" w:rsidP="00904C26">
      <w:pPr>
        <w:pStyle w:val="Heading1"/>
        <w:numPr>
          <w:ilvl w:val="0"/>
          <w:numId w:val="19"/>
        </w:numPr>
        <w:rPr>
          <w:lang w:val="en-US"/>
        </w:rPr>
      </w:pPr>
      <w:r w:rsidRPr="00493A29">
        <w:t>Discussion</w:t>
      </w:r>
    </w:p>
    <w:p w:rsidR="00493A29" w:rsidRDefault="00E20B6C" w:rsidP="00E20B6C">
      <w:pPr>
        <w:tabs>
          <w:tab w:val="left" w:pos="7935"/>
        </w:tabs>
        <w:rPr>
          <w:rFonts w:eastAsia="Batang"/>
          <w:sz w:val="22"/>
          <w:lang w:val="en-US" w:eastAsia="ko-KR"/>
        </w:rPr>
      </w:pPr>
      <w:r w:rsidRPr="00493A29">
        <w:rPr>
          <w:rFonts w:eastAsia="Batang"/>
          <w:sz w:val="22"/>
          <w:lang w:val="en-US" w:eastAsia="ko-KR"/>
        </w:rPr>
        <w:t xml:space="preserve">In this section, we </w:t>
      </w:r>
      <w:r w:rsidR="00493A29" w:rsidRPr="00493A29">
        <w:rPr>
          <w:rFonts w:eastAsia="Batang"/>
          <w:sz w:val="22"/>
          <w:lang w:val="en-US" w:eastAsia="ko-KR"/>
        </w:rPr>
        <w:t xml:space="preserve">discuss </w:t>
      </w:r>
      <w:r w:rsidRPr="00493A29">
        <w:rPr>
          <w:rFonts w:eastAsia="Batang"/>
          <w:sz w:val="22"/>
          <w:lang w:val="en-US" w:eastAsia="ko-KR"/>
        </w:rPr>
        <w:t xml:space="preserve">details for </w:t>
      </w:r>
      <w:r w:rsidR="00493A29" w:rsidRPr="00493A29">
        <w:rPr>
          <w:rFonts w:eastAsia="Batang"/>
          <w:sz w:val="22"/>
          <w:lang w:val="en-US" w:eastAsia="ko-KR"/>
        </w:rPr>
        <w:t xml:space="preserve">channel access priority for </w:t>
      </w:r>
      <w:r w:rsidRPr="00493A29">
        <w:rPr>
          <w:rFonts w:eastAsia="Batang"/>
          <w:sz w:val="22"/>
          <w:lang w:val="en-US" w:eastAsia="ko-KR"/>
        </w:rPr>
        <w:t>multi-node tests.</w:t>
      </w:r>
      <w:r w:rsidR="00BE4A06" w:rsidRPr="00493A29">
        <w:rPr>
          <w:rFonts w:eastAsia="Batang"/>
          <w:sz w:val="22"/>
          <w:lang w:val="en-US" w:eastAsia="ko-KR"/>
        </w:rPr>
        <w:t xml:space="preserve"> </w:t>
      </w:r>
    </w:p>
    <w:p w:rsidR="00624DF3" w:rsidRDefault="00493A29" w:rsidP="00EB1756">
      <w:pPr>
        <w:tabs>
          <w:tab w:val="left" w:pos="7935"/>
        </w:tabs>
        <w:jc w:val="both"/>
        <w:rPr>
          <w:sz w:val="22"/>
          <w:lang w:val="en-US"/>
        </w:rPr>
      </w:pPr>
      <w:r>
        <w:rPr>
          <w:rFonts w:eastAsia="Batang"/>
          <w:sz w:val="22"/>
          <w:lang w:val="en-US" w:eastAsia="ko-KR"/>
        </w:rPr>
        <w:t>In [3] we discussed Wi-Fi and LAA devices for test, interfering signal level for test, […</w:t>
      </w:r>
      <w:r w:rsidR="00A3635B">
        <w:rPr>
          <w:rFonts w:eastAsia="Batang"/>
          <w:sz w:val="22"/>
          <w:lang w:val="en-US" w:eastAsia="ko-KR"/>
        </w:rPr>
        <w:t xml:space="preserve">..], which are related to general </w:t>
      </w:r>
      <w:r w:rsidR="00656A1F">
        <w:rPr>
          <w:rFonts w:eastAsia="Batang"/>
          <w:sz w:val="22"/>
          <w:lang w:val="en-US" w:eastAsia="ko-KR"/>
        </w:rPr>
        <w:t xml:space="preserve">issues for </w:t>
      </w:r>
      <w:r w:rsidR="00A3635B">
        <w:rPr>
          <w:rFonts w:eastAsia="Batang"/>
          <w:sz w:val="22"/>
          <w:lang w:val="en-US" w:eastAsia="ko-KR"/>
        </w:rPr>
        <w:t>multi-node test</w:t>
      </w:r>
      <w:r w:rsidR="00656A1F">
        <w:rPr>
          <w:rFonts w:eastAsia="Batang"/>
          <w:sz w:val="22"/>
          <w:lang w:val="en-US" w:eastAsia="ko-KR"/>
        </w:rPr>
        <w:t xml:space="preserve">s. </w:t>
      </w:r>
      <w:r w:rsidR="004013A2">
        <w:rPr>
          <w:sz w:val="22"/>
          <w:lang w:val="en-US"/>
        </w:rPr>
        <w:t xml:space="preserve">Agreed during RAN#79 meeting </w:t>
      </w:r>
      <w:r w:rsidR="004013A2" w:rsidRPr="004013A2">
        <w:rPr>
          <w:sz w:val="22"/>
          <w:lang w:val="en-US"/>
        </w:rPr>
        <w:t>Way Forward on LAA coexistence testing</w:t>
      </w:r>
      <w:r w:rsidR="004013A2">
        <w:rPr>
          <w:sz w:val="22"/>
          <w:lang w:val="en-US"/>
        </w:rPr>
        <w:t xml:space="preserve"> [2] include agreement that VoIP traffic outage for Priority class 1 would be metrics for channel access priority test. </w:t>
      </w:r>
      <w:r w:rsidR="00624DF3">
        <w:rPr>
          <w:sz w:val="22"/>
          <w:lang w:val="en-US"/>
        </w:rPr>
        <w:t>It is also agreed in [2] that t</w:t>
      </w:r>
      <w:r w:rsidR="00624DF3" w:rsidRPr="00624DF3">
        <w:rPr>
          <w:sz w:val="22"/>
          <w:lang w:val="en-US"/>
        </w:rPr>
        <w:t>ests should only be performed for channel priority class capabilities that are declared by the LAA node.</w:t>
      </w:r>
    </w:p>
    <w:p w:rsidR="00656A1F" w:rsidRPr="002A7E8B" w:rsidRDefault="00656A1F" w:rsidP="00624DF3">
      <w:pPr>
        <w:tabs>
          <w:tab w:val="left" w:pos="7935"/>
        </w:tabs>
        <w:jc w:val="both"/>
        <w:rPr>
          <w:sz w:val="22"/>
          <w:lang w:val="en-US"/>
        </w:rPr>
      </w:pPr>
      <w:r w:rsidRPr="002A7E8B">
        <w:rPr>
          <w:sz w:val="22"/>
          <w:lang w:val="en-US"/>
        </w:rPr>
        <w:t xml:space="preserve">Table 1 presents type of scenarios and type of tests, which should be used for multi-node tests. These types of scenarios and tests are </w:t>
      </w:r>
      <w:r w:rsidR="00E73C09">
        <w:rPr>
          <w:sz w:val="22"/>
          <w:lang w:val="en-US"/>
        </w:rPr>
        <w:t>the same as are proposed in [3] for throughput test.</w:t>
      </w:r>
    </w:p>
    <w:p w:rsidR="00656A1F" w:rsidRPr="002A7E8B" w:rsidRDefault="00656A1F" w:rsidP="00656A1F">
      <w:pPr>
        <w:tabs>
          <w:tab w:val="left" w:pos="7935"/>
        </w:tabs>
        <w:jc w:val="center"/>
        <w:rPr>
          <w:b/>
          <w:sz w:val="22"/>
          <w:lang w:val="en-US"/>
        </w:rPr>
      </w:pPr>
      <w:r w:rsidRPr="002A7E8B">
        <w:rPr>
          <w:b/>
          <w:sz w:val="22"/>
          <w:lang w:val="en-US"/>
        </w:rPr>
        <w:t>Table 1. Type of scenarios and tests for multi-node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680"/>
        <w:gridCol w:w="2835"/>
        <w:gridCol w:w="2918"/>
      </w:tblGrid>
      <w:tr w:rsidR="00656A1F" w:rsidRPr="002A7E8B" w:rsidTr="00CA15E3">
        <w:trPr>
          <w:trHeight w:val="583"/>
        </w:trPr>
        <w:tc>
          <w:tcPr>
            <w:tcW w:w="2256" w:type="dxa"/>
            <w:shd w:val="clear" w:color="auto" w:fill="auto"/>
          </w:tcPr>
          <w:p w:rsidR="00656A1F" w:rsidRPr="002A7E8B" w:rsidRDefault="00656A1F" w:rsidP="00CA15E3">
            <w:pPr>
              <w:tabs>
                <w:tab w:val="left" w:pos="7935"/>
              </w:tabs>
              <w:jc w:val="center"/>
              <w:rPr>
                <w:rFonts w:ascii="Arial" w:hAnsi="Arial" w:cs="Arial"/>
                <w:b/>
                <w:sz w:val="22"/>
                <w:lang w:val="en-US"/>
              </w:rPr>
            </w:pPr>
            <w:r w:rsidRPr="002A7E8B">
              <w:rPr>
                <w:rFonts w:ascii="Arial" w:hAnsi="Arial" w:cs="Arial"/>
                <w:b/>
                <w:sz w:val="22"/>
                <w:lang w:val="en-US"/>
              </w:rPr>
              <w:t>Type of scenario</w:t>
            </w:r>
          </w:p>
        </w:tc>
        <w:tc>
          <w:tcPr>
            <w:tcW w:w="1680" w:type="dxa"/>
            <w:shd w:val="clear" w:color="auto" w:fill="auto"/>
          </w:tcPr>
          <w:p w:rsidR="00656A1F" w:rsidRPr="002A7E8B" w:rsidRDefault="00656A1F" w:rsidP="00CA15E3">
            <w:pPr>
              <w:tabs>
                <w:tab w:val="left" w:pos="7935"/>
              </w:tabs>
              <w:jc w:val="center"/>
              <w:rPr>
                <w:rFonts w:ascii="Arial" w:hAnsi="Arial" w:cs="Arial"/>
                <w:b/>
                <w:sz w:val="22"/>
                <w:lang w:val="en-US"/>
              </w:rPr>
            </w:pPr>
            <w:r w:rsidRPr="002A7E8B">
              <w:rPr>
                <w:rFonts w:ascii="Arial" w:hAnsi="Arial" w:cs="Arial"/>
                <w:b/>
                <w:sz w:val="22"/>
                <w:lang w:val="en-US"/>
              </w:rPr>
              <w:t>Type of test</w:t>
            </w:r>
          </w:p>
        </w:tc>
        <w:tc>
          <w:tcPr>
            <w:tcW w:w="2835" w:type="dxa"/>
            <w:shd w:val="clear" w:color="auto" w:fill="auto"/>
          </w:tcPr>
          <w:p w:rsidR="00656A1F" w:rsidRPr="002A7E8B" w:rsidRDefault="00656A1F" w:rsidP="00CA15E3">
            <w:pPr>
              <w:tabs>
                <w:tab w:val="left" w:pos="7935"/>
              </w:tabs>
              <w:jc w:val="center"/>
              <w:rPr>
                <w:rFonts w:ascii="Arial" w:hAnsi="Arial" w:cs="Arial"/>
                <w:b/>
                <w:sz w:val="22"/>
                <w:lang w:val="en-US"/>
              </w:rPr>
            </w:pPr>
            <w:r w:rsidRPr="002A7E8B">
              <w:rPr>
                <w:rFonts w:ascii="Arial" w:hAnsi="Arial" w:cs="Arial"/>
                <w:b/>
                <w:sz w:val="22"/>
                <w:lang w:val="en-US"/>
              </w:rPr>
              <w:t>Victim link</w:t>
            </w:r>
          </w:p>
        </w:tc>
        <w:tc>
          <w:tcPr>
            <w:tcW w:w="2918" w:type="dxa"/>
            <w:shd w:val="clear" w:color="auto" w:fill="auto"/>
          </w:tcPr>
          <w:p w:rsidR="00656A1F" w:rsidRPr="002A7E8B" w:rsidRDefault="00656A1F" w:rsidP="00CA15E3">
            <w:pPr>
              <w:tabs>
                <w:tab w:val="left" w:pos="7935"/>
              </w:tabs>
              <w:jc w:val="center"/>
              <w:rPr>
                <w:rFonts w:ascii="Arial" w:hAnsi="Arial" w:cs="Arial"/>
                <w:b/>
                <w:sz w:val="22"/>
                <w:lang w:val="en-US"/>
              </w:rPr>
            </w:pPr>
            <w:r w:rsidRPr="002A7E8B">
              <w:rPr>
                <w:rFonts w:ascii="Arial" w:hAnsi="Arial" w:cs="Arial"/>
                <w:b/>
                <w:sz w:val="22"/>
                <w:lang w:val="en-US"/>
              </w:rPr>
              <w:t>Interfering link</w:t>
            </w:r>
          </w:p>
        </w:tc>
      </w:tr>
      <w:tr w:rsidR="00656A1F" w:rsidRPr="002A7E8B" w:rsidTr="00CA15E3">
        <w:trPr>
          <w:trHeight w:val="594"/>
        </w:trPr>
        <w:tc>
          <w:tcPr>
            <w:tcW w:w="2256" w:type="dxa"/>
            <w:vMerge w:val="restart"/>
            <w:shd w:val="clear" w:color="auto" w:fill="auto"/>
          </w:tcPr>
          <w:p w:rsidR="00656A1F" w:rsidRPr="002A7E8B" w:rsidRDefault="00656A1F" w:rsidP="00CA15E3">
            <w:pPr>
              <w:tabs>
                <w:tab w:val="left" w:pos="7935"/>
              </w:tabs>
              <w:jc w:val="center"/>
              <w:rPr>
                <w:rFonts w:ascii="Arial" w:hAnsi="Arial" w:cs="Arial"/>
                <w:b/>
                <w:sz w:val="22"/>
                <w:lang w:val="en-US"/>
              </w:rPr>
            </w:pPr>
            <w:r w:rsidRPr="002A7E8B">
              <w:rPr>
                <w:rFonts w:ascii="Arial" w:hAnsi="Arial" w:cs="Arial"/>
                <w:b/>
                <w:sz w:val="22"/>
                <w:lang w:val="en-US"/>
              </w:rPr>
              <w:t>LAA to Wi-Fi</w:t>
            </w:r>
          </w:p>
        </w:tc>
        <w:tc>
          <w:tcPr>
            <w:tcW w:w="1680" w:type="dxa"/>
            <w:shd w:val="clear" w:color="auto" w:fill="auto"/>
          </w:tcPr>
          <w:p w:rsidR="00656A1F" w:rsidRPr="002A7E8B" w:rsidRDefault="00656A1F" w:rsidP="00CA15E3">
            <w:pPr>
              <w:tabs>
                <w:tab w:val="left" w:pos="7935"/>
              </w:tabs>
              <w:jc w:val="center"/>
              <w:rPr>
                <w:rFonts w:ascii="Arial" w:hAnsi="Arial" w:cs="Arial"/>
                <w:b/>
                <w:sz w:val="22"/>
                <w:lang w:val="en-US"/>
              </w:rPr>
            </w:pPr>
            <w:r w:rsidRPr="002A7E8B">
              <w:rPr>
                <w:rFonts w:ascii="Arial" w:hAnsi="Arial" w:cs="Arial"/>
                <w:b/>
                <w:sz w:val="22"/>
                <w:lang w:val="en-US"/>
              </w:rPr>
              <w:t>Baseline</w:t>
            </w:r>
          </w:p>
        </w:tc>
        <w:tc>
          <w:tcPr>
            <w:tcW w:w="2835" w:type="dxa"/>
            <w:shd w:val="clear" w:color="auto" w:fill="auto"/>
          </w:tcPr>
          <w:p w:rsidR="00656A1F" w:rsidRPr="002A7E8B" w:rsidRDefault="00656A1F" w:rsidP="00CA15E3">
            <w:pPr>
              <w:tabs>
                <w:tab w:val="left" w:pos="7935"/>
              </w:tabs>
              <w:rPr>
                <w:rFonts w:ascii="Arial" w:hAnsi="Arial" w:cs="Arial"/>
                <w:sz w:val="22"/>
                <w:lang w:val="en-US"/>
              </w:rPr>
            </w:pPr>
            <w:r w:rsidRPr="002A7E8B">
              <w:rPr>
                <w:rFonts w:ascii="Arial" w:hAnsi="Arial" w:cs="Arial"/>
                <w:sz w:val="22"/>
                <w:lang w:val="en-US"/>
              </w:rPr>
              <w:t>Wi-Fi AP with Wi-Fi STA</w:t>
            </w:r>
          </w:p>
        </w:tc>
        <w:tc>
          <w:tcPr>
            <w:tcW w:w="2918" w:type="dxa"/>
            <w:shd w:val="clear" w:color="auto" w:fill="auto"/>
          </w:tcPr>
          <w:p w:rsidR="00656A1F" w:rsidRPr="002A7E8B" w:rsidRDefault="00656A1F" w:rsidP="00CA15E3">
            <w:pPr>
              <w:tabs>
                <w:tab w:val="left" w:pos="7935"/>
              </w:tabs>
              <w:rPr>
                <w:rFonts w:ascii="Arial" w:hAnsi="Arial" w:cs="Arial"/>
                <w:sz w:val="22"/>
                <w:lang w:val="en-US"/>
              </w:rPr>
            </w:pPr>
            <w:r w:rsidRPr="002A7E8B">
              <w:rPr>
                <w:rFonts w:ascii="Arial" w:hAnsi="Arial" w:cs="Arial"/>
                <w:sz w:val="22"/>
                <w:lang w:val="en-US"/>
              </w:rPr>
              <w:t>Wi-Fi AP with Wi-Fi STA</w:t>
            </w:r>
          </w:p>
        </w:tc>
      </w:tr>
      <w:tr w:rsidR="00656A1F" w:rsidRPr="002A7E8B" w:rsidTr="00CA15E3">
        <w:trPr>
          <w:trHeight w:val="594"/>
        </w:trPr>
        <w:tc>
          <w:tcPr>
            <w:tcW w:w="2256" w:type="dxa"/>
            <w:vMerge/>
            <w:shd w:val="clear" w:color="auto" w:fill="auto"/>
          </w:tcPr>
          <w:p w:rsidR="00656A1F" w:rsidRPr="002A7E8B" w:rsidRDefault="00656A1F" w:rsidP="00CA15E3">
            <w:pPr>
              <w:tabs>
                <w:tab w:val="left" w:pos="7935"/>
              </w:tabs>
              <w:jc w:val="center"/>
              <w:rPr>
                <w:rFonts w:ascii="Arial" w:hAnsi="Arial" w:cs="Arial"/>
                <w:b/>
                <w:sz w:val="22"/>
                <w:lang w:val="en-US"/>
              </w:rPr>
            </w:pPr>
          </w:p>
        </w:tc>
        <w:tc>
          <w:tcPr>
            <w:tcW w:w="1680" w:type="dxa"/>
            <w:shd w:val="clear" w:color="auto" w:fill="auto"/>
          </w:tcPr>
          <w:p w:rsidR="00656A1F" w:rsidRPr="002A7E8B" w:rsidRDefault="00656A1F" w:rsidP="00CA15E3">
            <w:pPr>
              <w:tabs>
                <w:tab w:val="left" w:pos="7935"/>
              </w:tabs>
              <w:jc w:val="center"/>
              <w:rPr>
                <w:rFonts w:ascii="Arial" w:hAnsi="Arial" w:cs="Arial"/>
                <w:b/>
                <w:sz w:val="22"/>
                <w:lang w:val="en-US"/>
              </w:rPr>
            </w:pPr>
            <w:r w:rsidRPr="002A7E8B">
              <w:rPr>
                <w:rFonts w:ascii="Arial" w:hAnsi="Arial" w:cs="Arial"/>
                <w:b/>
                <w:sz w:val="22"/>
                <w:lang w:val="en-US"/>
              </w:rPr>
              <w:t>Coexistence</w:t>
            </w:r>
          </w:p>
        </w:tc>
        <w:tc>
          <w:tcPr>
            <w:tcW w:w="2835" w:type="dxa"/>
            <w:shd w:val="clear" w:color="auto" w:fill="auto"/>
          </w:tcPr>
          <w:p w:rsidR="00656A1F" w:rsidRPr="002A7E8B" w:rsidRDefault="00656A1F" w:rsidP="00CA15E3">
            <w:pPr>
              <w:tabs>
                <w:tab w:val="left" w:pos="7935"/>
              </w:tabs>
              <w:rPr>
                <w:rFonts w:ascii="Arial" w:hAnsi="Arial" w:cs="Arial"/>
                <w:sz w:val="22"/>
                <w:lang w:val="en-US"/>
              </w:rPr>
            </w:pPr>
            <w:r w:rsidRPr="002A7E8B">
              <w:rPr>
                <w:rFonts w:ascii="Arial" w:hAnsi="Arial" w:cs="Arial"/>
                <w:sz w:val="22"/>
                <w:lang w:val="en-US"/>
              </w:rPr>
              <w:t>Wi-Fi AP with Wi-Fi STA</w:t>
            </w:r>
          </w:p>
        </w:tc>
        <w:tc>
          <w:tcPr>
            <w:tcW w:w="2918" w:type="dxa"/>
            <w:shd w:val="clear" w:color="auto" w:fill="auto"/>
          </w:tcPr>
          <w:p w:rsidR="00656A1F" w:rsidRPr="002A7E8B" w:rsidRDefault="00656A1F" w:rsidP="00CA15E3">
            <w:pPr>
              <w:tabs>
                <w:tab w:val="left" w:pos="7935"/>
              </w:tabs>
              <w:rPr>
                <w:rFonts w:ascii="Arial" w:hAnsi="Arial" w:cs="Arial"/>
                <w:sz w:val="22"/>
                <w:lang w:val="en-US"/>
              </w:rPr>
            </w:pPr>
            <w:r w:rsidRPr="002A7E8B">
              <w:rPr>
                <w:rFonts w:ascii="Arial" w:hAnsi="Arial" w:cs="Arial"/>
                <w:sz w:val="22"/>
                <w:lang w:val="en-US"/>
              </w:rPr>
              <w:t>LAA BS with LAA UE</w:t>
            </w:r>
          </w:p>
        </w:tc>
      </w:tr>
      <w:tr w:rsidR="00656A1F" w:rsidRPr="002A7E8B" w:rsidTr="00CA15E3">
        <w:trPr>
          <w:trHeight w:val="594"/>
        </w:trPr>
        <w:tc>
          <w:tcPr>
            <w:tcW w:w="2256" w:type="dxa"/>
            <w:vMerge w:val="restart"/>
            <w:shd w:val="clear" w:color="auto" w:fill="auto"/>
          </w:tcPr>
          <w:p w:rsidR="00656A1F" w:rsidRPr="002A7E8B" w:rsidRDefault="00656A1F" w:rsidP="00CA15E3">
            <w:pPr>
              <w:tabs>
                <w:tab w:val="left" w:pos="7935"/>
              </w:tabs>
              <w:jc w:val="center"/>
              <w:rPr>
                <w:rFonts w:ascii="Arial" w:hAnsi="Arial" w:cs="Arial"/>
                <w:b/>
                <w:sz w:val="22"/>
                <w:lang w:val="en-US"/>
              </w:rPr>
            </w:pPr>
            <w:r w:rsidRPr="002A7E8B">
              <w:rPr>
                <w:rFonts w:ascii="Arial" w:hAnsi="Arial" w:cs="Arial"/>
                <w:b/>
                <w:sz w:val="22"/>
                <w:lang w:val="en-US"/>
              </w:rPr>
              <w:t>Wi-Fi to LAA</w:t>
            </w:r>
          </w:p>
        </w:tc>
        <w:tc>
          <w:tcPr>
            <w:tcW w:w="1680" w:type="dxa"/>
            <w:shd w:val="clear" w:color="auto" w:fill="auto"/>
          </w:tcPr>
          <w:p w:rsidR="00656A1F" w:rsidRPr="002A7E8B" w:rsidRDefault="00656A1F" w:rsidP="00CA15E3">
            <w:pPr>
              <w:tabs>
                <w:tab w:val="left" w:pos="7935"/>
              </w:tabs>
              <w:jc w:val="center"/>
              <w:rPr>
                <w:rFonts w:ascii="Arial" w:hAnsi="Arial" w:cs="Arial"/>
                <w:b/>
                <w:sz w:val="22"/>
                <w:lang w:val="en-US"/>
              </w:rPr>
            </w:pPr>
            <w:r w:rsidRPr="002A7E8B">
              <w:rPr>
                <w:rFonts w:ascii="Arial" w:hAnsi="Arial" w:cs="Arial"/>
                <w:b/>
                <w:sz w:val="22"/>
                <w:lang w:val="en-US"/>
              </w:rPr>
              <w:t>Baseline</w:t>
            </w:r>
          </w:p>
        </w:tc>
        <w:tc>
          <w:tcPr>
            <w:tcW w:w="2835" w:type="dxa"/>
            <w:shd w:val="clear" w:color="auto" w:fill="auto"/>
          </w:tcPr>
          <w:p w:rsidR="00656A1F" w:rsidRPr="002A7E8B" w:rsidRDefault="00656A1F" w:rsidP="00CA15E3">
            <w:pPr>
              <w:tabs>
                <w:tab w:val="left" w:pos="7935"/>
              </w:tabs>
              <w:rPr>
                <w:rFonts w:ascii="Arial" w:hAnsi="Arial" w:cs="Arial"/>
                <w:sz w:val="22"/>
                <w:lang w:val="en-US"/>
              </w:rPr>
            </w:pPr>
            <w:r w:rsidRPr="002A7E8B">
              <w:rPr>
                <w:rFonts w:ascii="Arial" w:hAnsi="Arial" w:cs="Arial"/>
                <w:sz w:val="22"/>
                <w:lang w:val="en-US"/>
              </w:rPr>
              <w:t>LAA BS with LAA UE</w:t>
            </w:r>
          </w:p>
        </w:tc>
        <w:tc>
          <w:tcPr>
            <w:tcW w:w="2918" w:type="dxa"/>
            <w:shd w:val="clear" w:color="auto" w:fill="auto"/>
          </w:tcPr>
          <w:p w:rsidR="00656A1F" w:rsidRPr="002A7E8B" w:rsidRDefault="00656A1F" w:rsidP="00CA15E3">
            <w:pPr>
              <w:tabs>
                <w:tab w:val="left" w:pos="7935"/>
              </w:tabs>
              <w:rPr>
                <w:rFonts w:ascii="Arial" w:hAnsi="Arial" w:cs="Arial"/>
                <w:sz w:val="22"/>
                <w:lang w:val="en-US"/>
              </w:rPr>
            </w:pPr>
            <w:r w:rsidRPr="002A7E8B">
              <w:rPr>
                <w:rFonts w:ascii="Arial" w:hAnsi="Arial" w:cs="Arial"/>
                <w:sz w:val="22"/>
                <w:lang w:val="en-US"/>
              </w:rPr>
              <w:t>LAA BS with LAA UE</w:t>
            </w:r>
          </w:p>
        </w:tc>
      </w:tr>
      <w:tr w:rsidR="00656A1F" w:rsidRPr="002A7E8B" w:rsidTr="00CA15E3">
        <w:trPr>
          <w:trHeight w:val="604"/>
        </w:trPr>
        <w:tc>
          <w:tcPr>
            <w:tcW w:w="2256" w:type="dxa"/>
            <w:vMerge/>
            <w:shd w:val="clear" w:color="auto" w:fill="auto"/>
          </w:tcPr>
          <w:p w:rsidR="00656A1F" w:rsidRPr="002A7E8B" w:rsidRDefault="00656A1F" w:rsidP="00CA15E3">
            <w:pPr>
              <w:tabs>
                <w:tab w:val="left" w:pos="7935"/>
              </w:tabs>
              <w:jc w:val="center"/>
              <w:rPr>
                <w:rFonts w:ascii="Arial" w:hAnsi="Arial" w:cs="Arial"/>
                <w:b/>
                <w:sz w:val="22"/>
                <w:lang w:val="en-US"/>
              </w:rPr>
            </w:pPr>
          </w:p>
        </w:tc>
        <w:tc>
          <w:tcPr>
            <w:tcW w:w="1680" w:type="dxa"/>
            <w:shd w:val="clear" w:color="auto" w:fill="auto"/>
          </w:tcPr>
          <w:p w:rsidR="00656A1F" w:rsidRPr="002A7E8B" w:rsidRDefault="00656A1F" w:rsidP="00CA15E3">
            <w:pPr>
              <w:tabs>
                <w:tab w:val="left" w:pos="7935"/>
              </w:tabs>
              <w:jc w:val="center"/>
              <w:rPr>
                <w:rFonts w:ascii="Arial" w:hAnsi="Arial" w:cs="Arial"/>
                <w:b/>
                <w:sz w:val="22"/>
                <w:lang w:val="en-US"/>
              </w:rPr>
            </w:pPr>
            <w:r w:rsidRPr="002A7E8B">
              <w:rPr>
                <w:rFonts w:ascii="Arial" w:hAnsi="Arial" w:cs="Arial"/>
                <w:b/>
                <w:sz w:val="22"/>
                <w:lang w:val="en-US"/>
              </w:rPr>
              <w:t>Coexistence</w:t>
            </w:r>
          </w:p>
        </w:tc>
        <w:tc>
          <w:tcPr>
            <w:tcW w:w="2835" w:type="dxa"/>
            <w:shd w:val="clear" w:color="auto" w:fill="auto"/>
          </w:tcPr>
          <w:p w:rsidR="00656A1F" w:rsidRPr="002A7E8B" w:rsidRDefault="00656A1F" w:rsidP="00CA15E3">
            <w:pPr>
              <w:tabs>
                <w:tab w:val="left" w:pos="7935"/>
              </w:tabs>
              <w:rPr>
                <w:rFonts w:ascii="Arial" w:hAnsi="Arial" w:cs="Arial"/>
                <w:sz w:val="22"/>
                <w:lang w:val="en-US"/>
              </w:rPr>
            </w:pPr>
            <w:r w:rsidRPr="002A7E8B">
              <w:rPr>
                <w:rFonts w:ascii="Arial" w:hAnsi="Arial" w:cs="Arial"/>
                <w:sz w:val="22"/>
                <w:lang w:val="en-US"/>
              </w:rPr>
              <w:t>LAA BS with LAA UE</w:t>
            </w:r>
          </w:p>
        </w:tc>
        <w:tc>
          <w:tcPr>
            <w:tcW w:w="2918" w:type="dxa"/>
            <w:shd w:val="clear" w:color="auto" w:fill="auto"/>
          </w:tcPr>
          <w:p w:rsidR="00656A1F" w:rsidRPr="002A7E8B" w:rsidRDefault="00656A1F" w:rsidP="00CA15E3">
            <w:pPr>
              <w:tabs>
                <w:tab w:val="left" w:pos="7935"/>
              </w:tabs>
              <w:rPr>
                <w:rFonts w:ascii="Arial" w:hAnsi="Arial" w:cs="Arial"/>
                <w:sz w:val="22"/>
                <w:lang w:val="en-US"/>
              </w:rPr>
            </w:pPr>
            <w:r w:rsidRPr="002A7E8B">
              <w:rPr>
                <w:rFonts w:ascii="Arial" w:hAnsi="Arial" w:cs="Arial"/>
                <w:sz w:val="22"/>
                <w:lang w:val="en-US"/>
              </w:rPr>
              <w:t>Wi-Fi AP with Wi-Fi STA</w:t>
            </w:r>
          </w:p>
        </w:tc>
      </w:tr>
    </w:tbl>
    <w:p w:rsidR="00656A1F" w:rsidRDefault="00656A1F" w:rsidP="00656A1F">
      <w:pPr>
        <w:tabs>
          <w:tab w:val="left" w:pos="7935"/>
        </w:tabs>
        <w:rPr>
          <w:sz w:val="22"/>
          <w:highlight w:val="cyan"/>
          <w:lang w:val="en-US"/>
        </w:rPr>
      </w:pPr>
    </w:p>
    <w:p w:rsidR="004013A2" w:rsidRPr="00E458E5" w:rsidRDefault="004013A2" w:rsidP="00656A1F">
      <w:pPr>
        <w:tabs>
          <w:tab w:val="left" w:pos="7935"/>
        </w:tabs>
        <w:rPr>
          <w:sz w:val="22"/>
          <w:highlight w:val="cyan"/>
          <w:lang w:val="en-US"/>
        </w:rPr>
      </w:pPr>
    </w:p>
    <w:p w:rsidR="009010BC" w:rsidRDefault="00656A1F" w:rsidP="009010BC">
      <w:pPr>
        <w:tabs>
          <w:tab w:val="left" w:pos="7935"/>
        </w:tabs>
        <w:rPr>
          <w:sz w:val="22"/>
          <w:lang w:val="en-US"/>
        </w:rPr>
      </w:pPr>
      <w:r w:rsidRPr="002A7E8B">
        <w:rPr>
          <w:sz w:val="22"/>
          <w:lang w:val="en-US"/>
        </w:rPr>
        <w:t>As was describe in section 2.1</w:t>
      </w:r>
      <w:r w:rsidR="004013A2">
        <w:rPr>
          <w:sz w:val="22"/>
          <w:lang w:val="en-US"/>
        </w:rPr>
        <w:t xml:space="preserve"> of [3]</w:t>
      </w:r>
      <w:r w:rsidRPr="002A7E8B">
        <w:rPr>
          <w:sz w:val="22"/>
          <w:lang w:val="en-US"/>
        </w:rPr>
        <w:t xml:space="preserve">, </w:t>
      </w:r>
      <w:r w:rsidR="005B1172">
        <w:rPr>
          <w:sz w:val="22"/>
          <w:lang w:val="en-US"/>
        </w:rPr>
        <w:t>Wi-Fi and LAA devices should be choose for tests from the market as follows:</w:t>
      </w:r>
    </w:p>
    <w:p w:rsidR="009010BC" w:rsidRDefault="005B1172" w:rsidP="009010BC">
      <w:pPr>
        <w:numPr>
          <w:ilvl w:val="0"/>
          <w:numId w:val="41"/>
        </w:numPr>
        <w:tabs>
          <w:tab w:val="left" w:pos="720"/>
        </w:tabs>
        <w:rPr>
          <w:sz w:val="22"/>
          <w:lang w:val="en-US"/>
        </w:rPr>
      </w:pPr>
      <w:r w:rsidRPr="005B1172">
        <w:rPr>
          <w:sz w:val="22"/>
          <w:lang w:val="en-US"/>
        </w:rPr>
        <w:lastRenderedPageBreak/>
        <w:t>Several (e.g.5) Wi-Fi devices should be choose from available on the market, from different vendors.</w:t>
      </w:r>
    </w:p>
    <w:p w:rsidR="009010BC" w:rsidRPr="009010BC" w:rsidRDefault="009010BC" w:rsidP="009010BC">
      <w:pPr>
        <w:numPr>
          <w:ilvl w:val="0"/>
          <w:numId w:val="41"/>
        </w:numPr>
        <w:tabs>
          <w:tab w:val="left" w:pos="720"/>
        </w:tabs>
        <w:rPr>
          <w:sz w:val="22"/>
          <w:lang w:val="en-US"/>
        </w:rPr>
      </w:pPr>
      <w:r w:rsidRPr="009010BC">
        <w:rPr>
          <w:sz w:val="22"/>
          <w:lang w:val="en-US"/>
        </w:rPr>
        <w:t>LAA UE commercial device should be choose from the real market. LAA UE must fulfill 3GPP specification requirements.</w:t>
      </w:r>
    </w:p>
    <w:p w:rsidR="005B1172" w:rsidRDefault="00F566A6" w:rsidP="00656A1F">
      <w:pPr>
        <w:tabs>
          <w:tab w:val="left" w:pos="7935"/>
        </w:tabs>
        <w:rPr>
          <w:sz w:val="22"/>
          <w:lang w:val="en-US"/>
        </w:rPr>
      </w:pPr>
      <w:r>
        <w:rPr>
          <w:sz w:val="22"/>
          <w:lang w:val="en-US"/>
        </w:rPr>
        <w:t>For each scenario and type test, CDF</w:t>
      </w:r>
      <w:r w:rsidR="00624DF3">
        <w:rPr>
          <w:sz w:val="22"/>
          <w:lang w:val="en-US"/>
        </w:rPr>
        <w:t>s</w:t>
      </w:r>
      <w:r w:rsidR="003C6FC9">
        <w:rPr>
          <w:sz w:val="22"/>
          <w:lang w:val="en-US"/>
        </w:rPr>
        <w:t xml:space="preserve"> for </w:t>
      </w:r>
      <w:r w:rsidR="00624DF3">
        <w:rPr>
          <w:sz w:val="22"/>
          <w:lang w:val="en-US"/>
        </w:rPr>
        <w:t xml:space="preserve">would be performed for </w:t>
      </w:r>
      <w:r w:rsidR="000A10BC">
        <w:rPr>
          <w:sz w:val="22"/>
          <w:lang w:val="en-US"/>
        </w:rPr>
        <w:t>packet</w:t>
      </w:r>
      <w:r w:rsidR="00624DF3">
        <w:rPr>
          <w:sz w:val="22"/>
          <w:lang w:val="en-US"/>
        </w:rPr>
        <w:t xml:space="preserve"> delay, and for lost packets.</w:t>
      </w:r>
    </w:p>
    <w:p w:rsidR="00F566A6" w:rsidRDefault="00624DF3" w:rsidP="00656A1F">
      <w:pPr>
        <w:tabs>
          <w:tab w:val="left" w:pos="7935"/>
        </w:tabs>
        <w:rPr>
          <w:sz w:val="22"/>
          <w:lang w:val="en-US"/>
        </w:rPr>
      </w:pPr>
      <w:r>
        <w:rPr>
          <w:b/>
          <w:i/>
          <w:sz w:val="22"/>
          <w:lang w:val="en-US"/>
        </w:rPr>
        <w:t>Proposal 1</w:t>
      </w:r>
      <w:r w:rsidRPr="002A7E8B">
        <w:rPr>
          <w:b/>
          <w:i/>
          <w:sz w:val="22"/>
          <w:lang w:val="en-US"/>
        </w:rPr>
        <w:t>:</w:t>
      </w:r>
      <w:r>
        <w:rPr>
          <w:b/>
          <w:i/>
          <w:sz w:val="22"/>
          <w:lang w:val="en-US"/>
        </w:rPr>
        <w:t xml:space="preserve"> For channel access priority </w:t>
      </w:r>
      <w:r w:rsidR="00A4270C">
        <w:rPr>
          <w:b/>
          <w:i/>
          <w:sz w:val="22"/>
          <w:lang w:val="en-US"/>
        </w:rPr>
        <w:t xml:space="preserve">class test </w:t>
      </w:r>
      <w:r>
        <w:rPr>
          <w:b/>
          <w:i/>
          <w:sz w:val="22"/>
          <w:lang w:val="en-US"/>
        </w:rPr>
        <w:t xml:space="preserve">it is propose </w:t>
      </w:r>
      <w:r w:rsidR="00A4270C">
        <w:rPr>
          <w:b/>
          <w:i/>
          <w:sz w:val="22"/>
          <w:lang w:val="en-US"/>
        </w:rPr>
        <w:t xml:space="preserve">to use following metrics: </w:t>
      </w:r>
      <w:r w:rsidR="000A10BC">
        <w:rPr>
          <w:b/>
          <w:i/>
          <w:sz w:val="22"/>
          <w:lang w:val="en-US"/>
        </w:rPr>
        <w:t>packet</w:t>
      </w:r>
      <w:r w:rsidR="00D5614C">
        <w:rPr>
          <w:b/>
          <w:i/>
          <w:sz w:val="22"/>
          <w:lang w:val="en-US"/>
        </w:rPr>
        <w:t>s</w:t>
      </w:r>
      <w:r>
        <w:rPr>
          <w:b/>
          <w:i/>
          <w:sz w:val="22"/>
          <w:lang w:val="en-US"/>
        </w:rPr>
        <w:t xml:space="preserve"> </w:t>
      </w:r>
      <w:r w:rsidR="00A4270C">
        <w:rPr>
          <w:b/>
          <w:i/>
          <w:sz w:val="22"/>
          <w:lang w:val="en-US"/>
        </w:rPr>
        <w:t>delay and lost packets.</w:t>
      </w:r>
      <w:r>
        <w:rPr>
          <w:b/>
          <w:i/>
          <w:sz w:val="22"/>
          <w:lang w:val="en-US"/>
        </w:rPr>
        <w:t xml:space="preserve"> </w:t>
      </w:r>
    </w:p>
    <w:p w:rsidR="00656A1F" w:rsidRPr="002A7E8B" w:rsidRDefault="00656A1F" w:rsidP="00656A1F">
      <w:pPr>
        <w:tabs>
          <w:tab w:val="left" w:pos="7935"/>
        </w:tabs>
        <w:rPr>
          <w:sz w:val="22"/>
          <w:lang w:val="en-US"/>
        </w:rPr>
      </w:pPr>
      <w:r w:rsidRPr="002A7E8B">
        <w:rPr>
          <w:sz w:val="22"/>
          <w:lang w:val="en-US"/>
        </w:rPr>
        <w:t xml:space="preserve">Based on these CDF results, it is possible to derive pass or fail criteria. Then </w:t>
      </w:r>
      <w:r w:rsidR="000701A6">
        <w:rPr>
          <w:sz w:val="22"/>
          <w:lang w:val="en-US"/>
        </w:rPr>
        <w:t xml:space="preserve">for baseline </w:t>
      </w:r>
      <w:r w:rsidR="008F690B">
        <w:rPr>
          <w:sz w:val="22"/>
          <w:lang w:val="en-US"/>
        </w:rPr>
        <w:t>type test</w:t>
      </w:r>
      <w:r w:rsidR="000701A6">
        <w:rPr>
          <w:sz w:val="22"/>
          <w:lang w:val="en-US"/>
        </w:rPr>
        <w:t xml:space="preserve"> is DEL</w:t>
      </w:r>
      <w:r w:rsidRPr="002A7E8B">
        <w:rPr>
          <w:sz w:val="22"/>
          <w:vertAlign w:val="subscript"/>
          <w:lang w:val="en-US"/>
        </w:rPr>
        <w:t>BL</w:t>
      </w:r>
      <w:r w:rsidRPr="002A7E8B">
        <w:rPr>
          <w:sz w:val="22"/>
          <w:lang w:val="en-US"/>
        </w:rPr>
        <w:t xml:space="preserve"> and </w:t>
      </w:r>
      <w:r w:rsidR="000701A6">
        <w:rPr>
          <w:sz w:val="22"/>
          <w:lang w:val="en-US"/>
        </w:rPr>
        <w:t>DEL</w:t>
      </w:r>
      <w:r w:rsidR="008F690B">
        <w:rPr>
          <w:sz w:val="22"/>
          <w:vertAlign w:val="subscript"/>
          <w:lang w:val="en-US"/>
        </w:rPr>
        <w:t>COEX</w:t>
      </w:r>
      <w:r w:rsidR="008F690B">
        <w:rPr>
          <w:sz w:val="22"/>
          <w:lang w:val="en-US"/>
        </w:rPr>
        <w:t xml:space="preserve"> for coexistence type test</w:t>
      </w:r>
      <w:r w:rsidRPr="002A7E8B">
        <w:rPr>
          <w:sz w:val="22"/>
          <w:lang w:val="en-US"/>
        </w:rPr>
        <w:t>. Pass criterion can be as follow:</w:t>
      </w:r>
    </w:p>
    <w:p w:rsidR="00656A1F" w:rsidRPr="002A7E8B" w:rsidRDefault="000701A6" w:rsidP="00656A1F">
      <w:pPr>
        <w:numPr>
          <w:ilvl w:val="0"/>
          <w:numId w:val="39"/>
        </w:numPr>
        <w:tabs>
          <w:tab w:val="left" w:pos="720"/>
        </w:tabs>
        <w:rPr>
          <w:sz w:val="22"/>
          <w:lang w:val="en-US"/>
        </w:rPr>
      </w:pPr>
      <w:r>
        <w:rPr>
          <w:sz w:val="22"/>
          <w:lang w:val="en-US"/>
        </w:rPr>
        <w:t>DEL</w:t>
      </w:r>
      <w:r w:rsidR="008F690B">
        <w:rPr>
          <w:sz w:val="22"/>
          <w:vertAlign w:val="subscript"/>
          <w:lang w:val="en-US"/>
        </w:rPr>
        <w:t>COEX</w:t>
      </w:r>
      <w:r>
        <w:rPr>
          <w:sz w:val="22"/>
          <w:lang w:val="en-US"/>
        </w:rPr>
        <w:t xml:space="preserve"> ≤ [TBD</w:t>
      </w:r>
      <w:r w:rsidR="008F690B">
        <w:rPr>
          <w:sz w:val="22"/>
          <w:lang w:val="en-US"/>
        </w:rPr>
        <w:t>1</w:t>
      </w:r>
      <w:r>
        <w:rPr>
          <w:sz w:val="22"/>
          <w:lang w:val="en-US"/>
        </w:rPr>
        <w:t xml:space="preserve"> %] of DEL</w:t>
      </w:r>
      <w:r w:rsidR="00656A1F" w:rsidRPr="002A7E8B">
        <w:rPr>
          <w:sz w:val="22"/>
          <w:vertAlign w:val="subscript"/>
          <w:lang w:val="en-US"/>
        </w:rPr>
        <w:t>BL</w:t>
      </w:r>
      <w:r w:rsidR="00656A1F" w:rsidRPr="002A7E8B">
        <w:rPr>
          <w:sz w:val="22"/>
          <w:lang w:val="en-US"/>
        </w:rPr>
        <w:t xml:space="preserve"> </w:t>
      </w:r>
    </w:p>
    <w:p w:rsidR="00656A1F" w:rsidRDefault="00656A1F" w:rsidP="00656A1F">
      <w:pPr>
        <w:tabs>
          <w:tab w:val="left" w:pos="7935"/>
        </w:tabs>
        <w:rPr>
          <w:sz w:val="22"/>
          <w:lang w:val="en-US"/>
        </w:rPr>
      </w:pPr>
      <w:r w:rsidRPr="002A7E8B">
        <w:rPr>
          <w:sz w:val="22"/>
          <w:lang w:val="en-US"/>
        </w:rPr>
        <w:t>Above percentage [TBD</w:t>
      </w:r>
      <w:r w:rsidR="008F690B">
        <w:rPr>
          <w:sz w:val="22"/>
          <w:lang w:val="en-US"/>
        </w:rPr>
        <w:t>1</w:t>
      </w:r>
      <w:r w:rsidRPr="002A7E8B">
        <w:rPr>
          <w:sz w:val="22"/>
          <w:lang w:val="en-US"/>
        </w:rPr>
        <w:t xml:space="preserve"> %] of baseline </w:t>
      </w:r>
      <w:r w:rsidR="000701A6">
        <w:rPr>
          <w:sz w:val="22"/>
          <w:lang w:val="en-US"/>
        </w:rPr>
        <w:t>delay</w:t>
      </w:r>
      <w:r w:rsidRPr="002A7E8B">
        <w:rPr>
          <w:sz w:val="22"/>
          <w:lang w:val="en-US"/>
        </w:rPr>
        <w:t xml:space="preserve"> can be furth</w:t>
      </w:r>
      <w:r w:rsidR="000701A6">
        <w:rPr>
          <w:sz w:val="22"/>
          <w:lang w:val="en-US"/>
        </w:rPr>
        <w:t xml:space="preserve">er discuss. We </w:t>
      </w:r>
      <w:r w:rsidR="000701A6" w:rsidRPr="00EE4CFD">
        <w:rPr>
          <w:sz w:val="22"/>
          <w:lang w:val="en-US"/>
        </w:rPr>
        <w:t>propose to use 95</w:t>
      </w:r>
      <w:r w:rsidRPr="00EE4CFD">
        <w:rPr>
          <w:sz w:val="22"/>
          <w:lang w:val="en-US"/>
        </w:rPr>
        <w:t>% of baseline</w:t>
      </w:r>
      <w:r w:rsidRPr="002A7E8B">
        <w:rPr>
          <w:sz w:val="22"/>
          <w:lang w:val="en-US"/>
        </w:rPr>
        <w:t xml:space="preserve"> </w:t>
      </w:r>
      <w:r w:rsidR="00D5614C">
        <w:rPr>
          <w:sz w:val="22"/>
          <w:lang w:val="en-US"/>
        </w:rPr>
        <w:t xml:space="preserve">packets </w:t>
      </w:r>
      <w:r w:rsidR="000701A6">
        <w:rPr>
          <w:sz w:val="22"/>
          <w:lang w:val="en-US"/>
        </w:rPr>
        <w:t>delay</w:t>
      </w:r>
      <w:r w:rsidRPr="002A7E8B">
        <w:rPr>
          <w:sz w:val="22"/>
          <w:lang w:val="en-US"/>
        </w:rPr>
        <w:t xml:space="preserve"> as a </w:t>
      </w:r>
      <w:r w:rsidR="008F690B">
        <w:rPr>
          <w:sz w:val="22"/>
          <w:lang w:val="en-US"/>
        </w:rPr>
        <w:t>condition</w:t>
      </w:r>
      <w:r w:rsidRPr="002A7E8B">
        <w:rPr>
          <w:sz w:val="22"/>
          <w:lang w:val="en-US"/>
        </w:rPr>
        <w:t xml:space="preserve"> to pass the test.</w:t>
      </w:r>
    </w:p>
    <w:p w:rsidR="000701A6" w:rsidRDefault="000701A6" w:rsidP="00656A1F">
      <w:pPr>
        <w:tabs>
          <w:tab w:val="left" w:pos="7935"/>
        </w:tabs>
        <w:rPr>
          <w:sz w:val="22"/>
          <w:lang w:val="en-US"/>
        </w:rPr>
      </w:pPr>
      <w:r>
        <w:rPr>
          <w:sz w:val="22"/>
          <w:lang w:val="en-US"/>
        </w:rPr>
        <w:t>For lost packets baseline metrics is LP</w:t>
      </w:r>
      <w:r>
        <w:rPr>
          <w:sz w:val="22"/>
          <w:vertAlign w:val="subscript"/>
          <w:lang w:val="en-US"/>
        </w:rPr>
        <w:t>BL</w:t>
      </w:r>
      <w:r>
        <w:rPr>
          <w:sz w:val="22"/>
          <w:lang w:val="en-US"/>
        </w:rPr>
        <w:t xml:space="preserve"> and for </w:t>
      </w:r>
      <w:r w:rsidR="008F690B">
        <w:rPr>
          <w:sz w:val="22"/>
          <w:lang w:val="en-US"/>
        </w:rPr>
        <w:t>coexisting LP</w:t>
      </w:r>
      <w:r w:rsidR="008F690B">
        <w:rPr>
          <w:sz w:val="22"/>
          <w:vertAlign w:val="subscript"/>
          <w:lang w:val="en-US"/>
        </w:rPr>
        <w:t>COEX</w:t>
      </w:r>
      <w:r w:rsidR="008F690B">
        <w:rPr>
          <w:sz w:val="22"/>
          <w:lang w:val="en-US"/>
        </w:rPr>
        <w:t>. Pass criterion</w:t>
      </w:r>
      <w:r>
        <w:rPr>
          <w:sz w:val="22"/>
          <w:lang w:val="en-US"/>
        </w:rPr>
        <w:t xml:space="preserve"> can be as follow:</w:t>
      </w:r>
    </w:p>
    <w:p w:rsidR="008F690B" w:rsidRPr="002A7E8B" w:rsidRDefault="008F690B" w:rsidP="008F690B">
      <w:pPr>
        <w:numPr>
          <w:ilvl w:val="0"/>
          <w:numId w:val="39"/>
        </w:numPr>
        <w:tabs>
          <w:tab w:val="left" w:pos="720"/>
        </w:tabs>
        <w:rPr>
          <w:sz w:val="22"/>
          <w:lang w:val="en-US"/>
        </w:rPr>
      </w:pPr>
      <w:r>
        <w:rPr>
          <w:sz w:val="22"/>
          <w:lang w:val="en-US"/>
        </w:rPr>
        <w:t>LP</w:t>
      </w:r>
      <w:r>
        <w:rPr>
          <w:sz w:val="22"/>
          <w:vertAlign w:val="subscript"/>
          <w:lang w:val="en-US"/>
        </w:rPr>
        <w:t>COEX</w:t>
      </w:r>
      <w:r>
        <w:rPr>
          <w:sz w:val="22"/>
          <w:lang w:val="en-US"/>
        </w:rPr>
        <w:t xml:space="preserve"> ≤ [TBD2 %] of LP</w:t>
      </w:r>
      <w:r w:rsidRPr="002A7E8B">
        <w:rPr>
          <w:sz w:val="22"/>
          <w:vertAlign w:val="subscript"/>
          <w:lang w:val="en-US"/>
        </w:rPr>
        <w:t>BL</w:t>
      </w:r>
      <w:r w:rsidRPr="002A7E8B">
        <w:rPr>
          <w:sz w:val="22"/>
          <w:lang w:val="en-US"/>
        </w:rPr>
        <w:t xml:space="preserve"> </w:t>
      </w:r>
    </w:p>
    <w:p w:rsidR="008F690B" w:rsidRDefault="008F690B" w:rsidP="00656A1F">
      <w:pPr>
        <w:tabs>
          <w:tab w:val="left" w:pos="7935"/>
        </w:tabs>
        <w:rPr>
          <w:sz w:val="22"/>
          <w:lang w:val="en-US"/>
        </w:rPr>
      </w:pPr>
      <w:r w:rsidRPr="00EE4CFD">
        <w:rPr>
          <w:sz w:val="22"/>
          <w:lang w:val="en-US"/>
        </w:rPr>
        <w:t xml:space="preserve">Lost packet percentage [TBD2 %] of baseline delay can be further discuss. We propose to use </w:t>
      </w:r>
      <w:r w:rsidR="00D5614C" w:rsidRPr="00EE4CFD">
        <w:rPr>
          <w:sz w:val="22"/>
          <w:lang w:val="en-US"/>
        </w:rPr>
        <w:t>9</w:t>
      </w:r>
      <w:r w:rsidRPr="00EE4CFD">
        <w:rPr>
          <w:sz w:val="22"/>
          <w:lang w:val="en-US"/>
        </w:rPr>
        <w:t>5% of</w:t>
      </w:r>
      <w:r w:rsidRPr="002A7E8B">
        <w:rPr>
          <w:sz w:val="22"/>
          <w:lang w:val="en-US"/>
        </w:rPr>
        <w:t xml:space="preserve"> baseline </w:t>
      </w:r>
      <w:r>
        <w:rPr>
          <w:sz w:val="22"/>
          <w:lang w:val="en-US"/>
        </w:rPr>
        <w:t xml:space="preserve">delay degradation </w:t>
      </w:r>
      <w:r w:rsidRPr="002A7E8B">
        <w:rPr>
          <w:sz w:val="22"/>
          <w:lang w:val="en-US"/>
        </w:rPr>
        <w:t>as a</w:t>
      </w:r>
      <w:r>
        <w:rPr>
          <w:sz w:val="22"/>
          <w:lang w:val="en-US"/>
        </w:rPr>
        <w:t xml:space="preserve"> condition</w:t>
      </w:r>
      <w:r w:rsidRPr="002A7E8B">
        <w:rPr>
          <w:sz w:val="22"/>
          <w:lang w:val="en-US"/>
        </w:rPr>
        <w:t xml:space="preserve"> to pass the test.</w:t>
      </w:r>
    </w:p>
    <w:p w:rsidR="008F690B" w:rsidRDefault="008F690B" w:rsidP="00656A1F">
      <w:pPr>
        <w:tabs>
          <w:tab w:val="left" w:pos="7935"/>
        </w:tabs>
        <w:rPr>
          <w:sz w:val="22"/>
          <w:lang w:val="en-US"/>
        </w:rPr>
      </w:pPr>
    </w:p>
    <w:p w:rsidR="00EB1756" w:rsidRPr="00EB1756" w:rsidRDefault="005D5638" w:rsidP="00EB1756">
      <w:pPr>
        <w:tabs>
          <w:tab w:val="left" w:pos="720"/>
        </w:tabs>
        <w:rPr>
          <w:b/>
          <w:sz w:val="22"/>
          <w:lang w:val="en-US"/>
        </w:rPr>
      </w:pPr>
      <w:r>
        <w:rPr>
          <w:b/>
          <w:i/>
          <w:sz w:val="22"/>
          <w:lang w:val="en-US"/>
        </w:rPr>
        <w:t>Proposal 2</w:t>
      </w:r>
      <w:r w:rsidR="00656A1F" w:rsidRPr="00EB1756">
        <w:rPr>
          <w:b/>
          <w:i/>
          <w:sz w:val="22"/>
          <w:lang w:val="en-US"/>
        </w:rPr>
        <w:t xml:space="preserve">: </w:t>
      </w:r>
      <w:r w:rsidR="00EB1756" w:rsidRPr="00EB1756">
        <w:rPr>
          <w:b/>
          <w:i/>
          <w:sz w:val="22"/>
          <w:lang w:val="en-US"/>
        </w:rPr>
        <w:t xml:space="preserve">It is proposed to use following criterion for packets delays:  </w:t>
      </w:r>
      <w:r w:rsidR="00EB1756" w:rsidRPr="00EB1756">
        <w:rPr>
          <w:b/>
          <w:sz w:val="22"/>
          <w:lang w:val="en-US"/>
        </w:rPr>
        <w:t>DEL</w:t>
      </w:r>
      <w:r w:rsidR="00EB1756" w:rsidRPr="00EB1756">
        <w:rPr>
          <w:b/>
          <w:sz w:val="22"/>
          <w:vertAlign w:val="subscript"/>
          <w:lang w:val="en-US"/>
        </w:rPr>
        <w:t>COEX</w:t>
      </w:r>
      <w:r w:rsidR="00EB1756" w:rsidRPr="00EB1756">
        <w:rPr>
          <w:b/>
          <w:sz w:val="22"/>
          <w:lang w:val="en-US"/>
        </w:rPr>
        <w:t xml:space="preserve"> ≤ [TBD1 %] of DEL</w:t>
      </w:r>
      <w:r w:rsidR="00EB1756" w:rsidRPr="00EB1756">
        <w:rPr>
          <w:b/>
          <w:sz w:val="22"/>
          <w:vertAlign w:val="subscript"/>
          <w:lang w:val="en-US"/>
        </w:rPr>
        <w:t>BL</w:t>
      </w:r>
      <w:r w:rsidR="00EB1756" w:rsidRPr="00EB1756">
        <w:rPr>
          <w:b/>
          <w:sz w:val="22"/>
          <w:lang w:val="en-US"/>
        </w:rPr>
        <w:t xml:space="preserve"> </w:t>
      </w:r>
    </w:p>
    <w:p w:rsidR="00656A1F" w:rsidRDefault="00EB1756" w:rsidP="00656A1F">
      <w:pPr>
        <w:tabs>
          <w:tab w:val="left" w:pos="7935"/>
        </w:tabs>
        <w:rPr>
          <w:b/>
          <w:i/>
          <w:sz w:val="22"/>
          <w:lang w:val="en-US"/>
        </w:rPr>
      </w:pPr>
      <w:r>
        <w:rPr>
          <w:b/>
          <w:i/>
          <w:sz w:val="22"/>
          <w:lang w:val="en-US"/>
        </w:rPr>
        <w:t>Proposal</w:t>
      </w:r>
      <w:r w:rsidR="005D5638">
        <w:rPr>
          <w:b/>
          <w:i/>
          <w:sz w:val="22"/>
          <w:lang w:val="en-US"/>
        </w:rPr>
        <w:t xml:space="preserve"> 3</w:t>
      </w:r>
      <w:r w:rsidR="00656A1F" w:rsidRPr="002A7E8B">
        <w:rPr>
          <w:b/>
          <w:i/>
          <w:sz w:val="22"/>
          <w:lang w:val="en-US"/>
        </w:rPr>
        <w:t xml:space="preserve">: RAN4 should consider </w:t>
      </w:r>
      <w:r>
        <w:rPr>
          <w:b/>
          <w:i/>
          <w:sz w:val="22"/>
          <w:lang w:val="en-US"/>
        </w:rPr>
        <w:t>95</w:t>
      </w:r>
      <w:r w:rsidR="00656A1F" w:rsidRPr="002A7E8B">
        <w:rPr>
          <w:b/>
          <w:i/>
          <w:sz w:val="22"/>
          <w:lang w:val="en-US"/>
        </w:rPr>
        <w:t xml:space="preserve">% of baseline </w:t>
      </w:r>
      <w:r>
        <w:rPr>
          <w:b/>
          <w:i/>
          <w:sz w:val="22"/>
          <w:lang w:val="en-US"/>
        </w:rPr>
        <w:t>packets delay</w:t>
      </w:r>
      <w:r w:rsidR="00656A1F" w:rsidRPr="002A7E8B">
        <w:rPr>
          <w:b/>
          <w:i/>
          <w:sz w:val="22"/>
          <w:lang w:val="en-US"/>
        </w:rPr>
        <w:t xml:space="preserve"> as a metric to pass the test.</w:t>
      </w:r>
    </w:p>
    <w:p w:rsidR="005D5638" w:rsidRPr="002A7E8B" w:rsidRDefault="005D5638" w:rsidP="005D5638">
      <w:pPr>
        <w:tabs>
          <w:tab w:val="left" w:pos="720"/>
        </w:tabs>
        <w:rPr>
          <w:sz w:val="22"/>
          <w:lang w:val="en-US"/>
        </w:rPr>
      </w:pPr>
      <w:r>
        <w:rPr>
          <w:b/>
          <w:i/>
          <w:sz w:val="22"/>
          <w:lang w:val="en-US"/>
        </w:rPr>
        <w:t>Proposal 4</w:t>
      </w:r>
      <w:r w:rsidRPr="00EB1756">
        <w:rPr>
          <w:b/>
          <w:i/>
          <w:sz w:val="22"/>
          <w:lang w:val="en-US"/>
        </w:rPr>
        <w:t xml:space="preserve">: It is proposed to use following criterion for </w:t>
      </w:r>
      <w:r>
        <w:rPr>
          <w:b/>
          <w:i/>
          <w:sz w:val="22"/>
          <w:lang w:val="en-US"/>
        </w:rPr>
        <w:t>lost packets</w:t>
      </w:r>
      <w:r w:rsidRPr="005D5638">
        <w:rPr>
          <w:b/>
          <w:i/>
          <w:sz w:val="22"/>
          <w:lang w:val="en-US"/>
        </w:rPr>
        <w:t xml:space="preserve">:  </w:t>
      </w:r>
      <w:r w:rsidRPr="005D5638">
        <w:rPr>
          <w:b/>
          <w:sz w:val="22"/>
          <w:lang w:val="en-US"/>
        </w:rPr>
        <w:t>LP</w:t>
      </w:r>
      <w:r w:rsidRPr="005D5638">
        <w:rPr>
          <w:b/>
          <w:sz w:val="22"/>
          <w:vertAlign w:val="subscript"/>
          <w:lang w:val="en-US"/>
        </w:rPr>
        <w:t>COEX</w:t>
      </w:r>
      <w:r w:rsidRPr="005D5638">
        <w:rPr>
          <w:b/>
          <w:sz w:val="22"/>
          <w:lang w:val="en-US"/>
        </w:rPr>
        <w:t xml:space="preserve"> ≤ [TBD2 %] of LP</w:t>
      </w:r>
      <w:r w:rsidRPr="005D5638">
        <w:rPr>
          <w:b/>
          <w:sz w:val="22"/>
          <w:vertAlign w:val="subscript"/>
          <w:lang w:val="en-US"/>
        </w:rPr>
        <w:t>BL</w:t>
      </w:r>
      <w:r w:rsidRPr="002A7E8B">
        <w:rPr>
          <w:sz w:val="22"/>
          <w:lang w:val="en-US"/>
        </w:rPr>
        <w:t xml:space="preserve"> </w:t>
      </w:r>
    </w:p>
    <w:p w:rsidR="005D5638" w:rsidRDefault="005D5638" w:rsidP="005D5638">
      <w:pPr>
        <w:tabs>
          <w:tab w:val="left" w:pos="7935"/>
        </w:tabs>
        <w:rPr>
          <w:b/>
          <w:i/>
          <w:sz w:val="22"/>
          <w:lang w:val="en-US"/>
        </w:rPr>
      </w:pPr>
      <w:r>
        <w:rPr>
          <w:b/>
          <w:i/>
          <w:sz w:val="22"/>
          <w:lang w:val="en-US"/>
        </w:rPr>
        <w:t>Proposal 5</w:t>
      </w:r>
      <w:r w:rsidRPr="002A7E8B">
        <w:rPr>
          <w:b/>
          <w:i/>
          <w:sz w:val="22"/>
          <w:lang w:val="en-US"/>
        </w:rPr>
        <w:t xml:space="preserve">: RAN4 should consider </w:t>
      </w:r>
      <w:r>
        <w:rPr>
          <w:b/>
          <w:i/>
          <w:sz w:val="22"/>
          <w:lang w:val="en-US"/>
        </w:rPr>
        <w:t>95</w:t>
      </w:r>
      <w:r w:rsidRPr="002A7E8B">
        <w:rPr>
          <w:b/>
          <w:i/>
          <w:sz w:val="22"/>
          <w:lang w:val="en-US"/>
        </w:rPr>
        <w:t xml:space="preserve">% of baseline </w:t>
      </w:r>
      <w:r>
        <w:rPr>
          <w:b/>
          <w:i/>
          <w:sz w:val="22"/>
          <w:lang w:val="en-US"/>
        </w:rPr>
        <w:t>packets delay</w:t>
      </w:r>
      <w:r w:rsidRPr="002A7E8B">
        <w:rPr>
          <w:b/>
          <w:i/>
          <w:sz w:val="22"/>
          <w:lang w:val="en-US"/>
        </w:rPr>
        <w:t xml:space="preserve"> as a metric to pass the test.</w:t>
      </w:r>
    </w:p>
    <w:p w:rsidR="005D5638" w:rsidRPr="00EB1756" w:rsidRDefault="005D5638" w:rsidP="005D5638">
      <w:pPr>
        <w:tabs>
          <w:tab w:val="left" w:pos="720"/>
        </w:tabs>
        <w:rPr>
          <w:b/>
          <w:sz w:val="22"/>
          <w:lang w:val="en-US"/>
        </w:rPr>
      </w:pPr>
    </w:p>
    <w:p w:rsidR="00F637CA" w:rsidRPr="00F637CA" w:rsidRDefault="00F637CA" w:rsidP="00070D0C">
      <w:pPr>
        <w:rPr>
          <w:sz w:val="22"/>
          <w:szCs w:val="22"/>
        </w:rPr>
      </w:pPr>
    </w:p>
    <w:p w:rsidR="00904C26" w:rsidRDefault="00904C26" w:rsidP="00904C26">
      <w:pPr>
        <w:pStyle w:val="Heading1"/>
        <w:numPr>
          <w:ilvl w:val="0"/>
          <w:numId w:val="19"/>
        </w:numPr>
        <w:rPr>
          <w:lang w:val="en-US"/>
        </w:rPr>
      </w:pPr>
      <w:r>
        <w:rPr>
          <w:lang w:val="en-US"/>
        </w:rPr>
        <w:t>Conclusion</w:t>
      </w:r>
    </w:p>
    <w:p w:rsidR="00904C26" w:rsidRDefault="00904C26" w:rsidP="00904C26">
      <w:pPr>
        <w:rPr>
          <w:sz w:val="22"/>
        </w:rPr>
      </w:pPr>
      <w:r w:rsidRPr="00997F5B">
        <w:rPr>
          <w:sz w:val="22"/>
          <w:lang w:val="en-US"/>
        </w:rPr>
        <w:t>In t</w:t>
      </w:r>
      <w:r w:rsidRPr="00997F5B">
        <w:rPr>
          <w:sz w:val="22"/>
        </w:rPr>
        <w:t xml:space="preserve">his </w:t>
      </w:r>
      <w:r w:rsidR="0038651D" w:rsidRPr="00997F5B">
        <w:rPr>
          <w:sz w:val="22"/>
        </w:rPr>
        <w:t>contribution,</w:t>
      </w:r>
      <w:r w:rsidRPr="00997F5B">
        <w:rPr>
          <w:sz w:val="22"/>
        </w:rPr>
        <w:t xml:space="preserve"> </w:t>
      </w:r>
      <w:r w:rsidR="00FD4CB7" w:rsidRPr="00997F5B">
        <w:rPr>
          <w:rFonts w:eastAsia="Batang"/>
          <w:sz w:val="22"/>
          <w:lang w:eastAsia="ko-KR"/>
        </w:rPr>
        <w:t>we discus</w:t>
      </w:r>
      <w:r w:rsidR="00FD4CB7">
        <w:rPr>
          <w:rFonts w:eastAsia="Batang"/>
          <w:sz w:val="22"/>
          <w:lang w:eastAsia="ko-KR"/>
        </w:rPr>
        <w:t xml:space="preserve">sed </w:t>
      </w:r>
      <w:r w:rsidR="005D5638">
        <w:rPr>
          <w:rFonts w:eastAsia="Batang"/>
          <w:sz w:val="22"/>
          <w:lang w:eastAsia="ko-KR"/>
        </w:rPr>
        <w:t>channel access priority class test</w:t>
      </w:r>
      <w:r w:rsidR="00FD4CB7">
        <w:rPr>
          <w:rFonts w:eastAsia="Batang"/>
          <w:sz w:val="22"/>
          <w:lang w:eastAsia="ko-KR"/>
        </w:rPr>
        <w:t xml:space="preserve">. </w:t>
      </w:r>
      <w:r w:rsidR="00642AFB">
        <w:rPr>
          <w:sz w:val="22"/>
        </w:rPr>
        <w:t xml:space="preserve">We have made following </w:t>
      </w:r>
      <w:r w:rsidR="00BB783D">
        <w:rPr>
          <w:sz w:val="22"/>
        </w:rPr>
        <w:t>proposals:</w:t>
      </w:r>
    </w:p>
    <w:p w:rsidR="005D5638" w:rsidRDefault="005D5638" w:rsidP="00904C26">
      <w:pPr>
        <w:rPr>
          <w:sz w:val="22"/>
        </w:rPr>
      </w:pPr>
    </w:p>
    <w:p w:rsidR="005D5638" w:rsidRDefault="005D5638" w:rsidP="005D5638">
      <w:pPr>
        <w:tabs>
          <w:tab w:val="left" w:pos="7935"/>
        </w:tabs>
        <w:rPr>
          <w:sz w:val="22"/>
          <w:lang w:val="en-US"/>
        </w:rPr>
      </w:pPr>
      <w:r>
        <w:rPr>
          <w:b/>
          <w:i/>
          <w:sz w:val="22"/>
          <w:lang w:val="en-US"/>
        </w:rPr>
        <w:t>Proposal 1</w:t>
      </w:r>
      <w:r w:rsidRPr="002A7E8B">
        <w:rPr>
          <w:b/>
          <w:i/>
          <w:sz w:val="22"/>
          <w:lang w:val="en-US"/>
        </w:rPr>
        <w:t>:</w:t>
      </w:r>
      <w:r>
        <w:rPr>
          <w:b/>
          <w:i/>
          <w:sz w:val="22"/>
          <w:lang w:val="en-US"/>
        </w:rPr>
        <w:t xml:space="preserve"> For channel access priority class test it is propose to use following metrics: packets delay and lost packets. </w:t>
      </w:r>
    </w:p>
    <w:p w:rsidR="005D5638" w:rsidRPr="00EB1756" w:rsidRDefault="005D5638" w:rsidP="005D5638">
      <w:pPr>
        <w:tabs>
          <w:tab w:val="left" w:pos="720"/>
        </w:tabs>
        <w:rPr>
          <w:b/>
          <w:sz w:val="22"/>
          <w:lang w:val="en-US"/>
        </w:rPr>
      </w:pPr>
      <w:r>
        <w:rPr>
          <w:b/>
          <w:i/>
          <w:sz w:val="22"/>
          <w:lang w:val="en-US"/>
        </w:rPr>
        <w:t>Proposal 2</w:t>
      </w:r>
      <w:r w:rsidRPr="00EB1756">
        <w:rPr>
          <w:b/>
          <w:i/>
          <w:sz w:val="22"/>
          <w:lang w:val="en-US"/>
        </w:rPr>
        <w:t xml:space="preserve">: It is proposed to use following criterion for packets delays:  </w:t>
      </w:r>
      <w:r w:rsidRPr="00EB1756">
        <w:rPr>
          <w:b/>
          <w:sz w:val="22"/>
          <w:lang w:val="en-US"/>
        </w:rPr>
        <w:t>DEL</w:t>
      </w:r>
      <w:r w:rsidRPr="00EB1756">
        <w:rPr>
          <w:b/>
          <w:sz w:val="22"/>
          <w:vertAlign w:val="subscript"/>
          <w:lang w:val="en-US"/>
        </w:rPr>
        <w:t>COEX</w:t>
      </w:r>
      <w:r w:rsidRPr="00EB1756">
        <w:rPr>
          <w:b/>
          <w:sz w:val="22"/>
          <w:lang w:val="en-US"/>
        </w:rPr>
        <w:t xml:space="preserve"> ≤ [TBD1 %] of DEL</w:t>
      </w:r>
      <w:r w:rsidRPr="00EB1756">
        <w:rPr>
          <w:b/>
          <w:sz w:val="22"/>
          <w:vertAlign w:val="subscript"/>
          <w:lang w:val="en-US"/>
        </w:rPr>
        <w:t>BL</w:t>
      </w:r>
      <w:r w:rsidRPr="00EB1756">
        <w:rPr>
          <w:b/>
          <w:sz w:val="22"/>
          <w:lang w:val="en-US"/>
        </w:rPr>
        <w:t xml:space="preserve"> </w:t>
      </w:r>
    </w:p>
    <w:p w:rsidR="005D5638" w:rsidRDefault="005D5638" w:rsidP="005D5638">
      <w:pPr>
        <w:tabs>
          <w:tab w:val="left" w:pos="7935"/>
        </w:tabs>
        <w:rPr>
          <w:b/>
          <w:i/>
          <w:sz w:val="22"/>
          <w:lang w:val="en-US"/>
        </w:rPr>
      </w:pPr>
      <w:r>
        <w:rPr>
          <w:b/>
          <w:i/>
          <w:sz w:val="22"/>
          <w:lang w:val="en-US"/>
        </w:rPr>
        <w:t>Proposal 3</w:t>
      </w:r>
      <w:r w:rsidRPr="002A7E8B">
        <w:rPr>
          <w:b/>
          <w:i/>
          <w:sz w:val="22"/>
          <w:lang w:val="en-US"/>
        </w:rPr>
        <w:t xml:space="preserve">: RAN4 should consider </w:t>
      </w:r>
      <w:r>
        <w:rPr>
          <w:b/>
          <w:i/>
          <w:sz w:val="22"/>
          <w:lang w:val="en-US"/>
        </w:rPr>
        <w:t>95</w:t>
      </w:r>
      <w:r w:rsidRPr="002A7E8B">
        <w:rPr>
          <w:b/>
          <w:i/>
          <w:sz w:val="22"/>
          <w:lang w:val="en-US"/>
        </w:rPr>
        <w:t xml:space="preserve">% of baseline </w:t>
      </w:r>
      <w:r>
        <w:rPr>
          <w:b/>
          <w:i/>
          <w:sz w:val="22"/>
          <w:lang w:val="en-US"/>
        </w:rPr>
        <w:t>packets delay</w:t>
      </w:r>
      <w:r w:rsidRPr="002A7E8B">
        <w:rPr>
          <w:b/>
          <w:i/>
          <w:sz w:val="22"/>
          <w:lang w:val="en-US"/>
        </w:rPr>
        <w:t xml:space="preserve"> as a metric to pass the test.</w:t>
      </w:r>
    </w:p>
    <w:p w:rsidR="005D5638" w:rsidRPr="002A7E8B" w:rsidRDefault="005D5638" w:rsidP="005D5638">
      <w:pPr>
        <w:tabs>
          <w:tab w:val="left" w:pos="720"/>
        </w:tabs>
        <w:rPr>
          <w:sz w:val="22"/>
          <w:lang w:val="en-US"/>
        </w:rPr>
      </w:pPr>
      <w:r>
        <w:rPr>
          <w:b/>
          <w:i/>
          <w:sz w:val="22"/>
          <w:lang w:val="en-US"/>
        </w:rPr>
        <w:t>Proposal 4</w:t>
      </w:r>
      <w:r w:rsidRPr="00EB1756">
        <w:rPr>
          <w:b/>
          <w:i/>
          <w:sz w:val="22"/>
          <w:lang w:val="en-US"/>
        </w:rPr>
        <w:t xml:space="preserve">: It is proposed to use following criterion for </w:t>
      </w:r>
      <w:r>
        <w:rPr>
          <w:b/>
          <w:i/>
          <w:sz w:val="22"/>
          <w:lang w:val="en-US"/>
        </w:rPr>
        <w:t>lost packets</w:t>
      </w:r>
      <w:r w:rsidRPr="005D5638">
        <w:rPr>
          <w:b/>
          <w:i/>
          <w:sz w:val="22"/>
          <w:lang w:val="en-US"/>
        </w:rPr>
        <w:t xml:space="preserve">:  </w:t>
      </w:r>
      <w:r w:rsidRPr="005D5638">
        <w:rPr>
          <w:b/>
          <w:sz w:val="22"/>
          <w:lang w:val="en-US"/>
        </w:rPr>
        <w:t>LP</w:t>
      </w:r>
      <w:r w:rsidRPr="005D5638">
        <w:rPr>
          <w:b/>
          <w:sz w:val="22"/>
          <w:vertAlign w:val="subscript"/>
          <w:lang w:val="en-US"/>
        </w:rPr>
        <w:t>COEX</w:t>
      </w:r>
      <w:r w:rsidRPr="005D5638">
        <w:rPr>
          <w:b/>
          <w:sz w:val="22"/>
          <w:lang w:val="en-US"/>
        </w:rPr>
        <w:t xml:space="preserve"> ≤ [TBD2 %] of LP</w:t>
      </w:r>
      <w:r w:rsidRPr="005D5638">
        <w:rPr>
          <w:b/>
          <w:sz w:val="22"/>
          <w:vertAlign w:val="subscript"/>
          <w:lang w:val="en-US"/>
        </w:rPr>
        <w:t>BL</w:t>
      </w:r>
      <w:r w:rsidRPr="002A7E8B">
        <w:rPr>
          <w:sz w:val="22"/>
          <w:lang w:val="en-US"/>
        </w:rPr>
        <w:t xml:space="preserve"> </w:t>
      </w:r>
    </w:p>
    <w:p w:rsidR="005D5638" w:rsidRDefault="005D5638" w:rsidP="005D5638">
      <w:pPr>
        <w:tabs>
          <w:tab w:val="left" w:pos="7935"/>
        </w:tabs>
        <w:rPr>
          <w:b/>
          <w:i/>
          <w:sz w:val="22"/>
          <w:lang w:val="en-US"/>
        </w:rPr>
      </w:pPr>
      <w:r>
        <w:rPr>
          <w:b/>
          <w:i/>
          <w:sz w:val="22"/>
          <w:lang w:val="en-US"/>
        </w:rPr>
        <w:t>Proposal 5</w:t>
      </w:r>
      <w:r w:rsidRPr="002A7E8B">
        <w:rPr>
          <w:b/>
          <w:i/>
          <w:sz w:val="22"/>
          <w:lang w:val="en-US"/>
        </w:rPr>
        <w:t xml:space="preserve">: RAN4 should consider </w:t>
      </w:r>
      <w:r>
        <w:rPr>
          <w:b/>
          <w:i/>
          <w:sz w:val="22"/>
          <w:lang w:val="en-US"/>
        </w:rPr>
        <w:t>95</w:t>
      </w:r>
      <w:r w:rsidRPr="002A7E8B">
        <w:rPr>
          <w:b/>
          <w:i/>
          <w:sz w:val="22"/>
          <w:lang w:val="en-US"/>
        </w:rPr>
        <w:t xml:space="preserve">% of baseline </w:t>
      </w:r>
      <w:r>
        <w:rPr>
          <w:b/>
          <w:i/>
          <w:sz w:val="22"/>
          <w:lang w:val="en-US"/>
        </w:rPr>
        <w:t>packets delay</w:t>
      </w:r>
      <w:r w:rsidRPr="002A7E8B">
        <w:rPr>
          <w:b/>
          <w:i/>
          <w:sz w:val="22"/>
          <w:lang w:val="en-US"/>
        </w:rPr>
        <w:t xml:space="preserve"> as a metric to pass the test.</w:t>
      </w:r>
    </w:p>
    <w:p w:rsidR="00BB783D" w:rsidRDefault="00BB783D" w:rsidP="00904C26">
      <w:pPr>
        <w:rPr>
          <w:sz w:val="22"/>
        </w:rPr>
      </w:pPr>
    </w:p>
    <w:p w:rsidR="00904C26" w:rsidRDefault="00904C26" w:rsidP="00904C26">
      <w:pPr>
        <w:pStyle w:val="Heading1"/>
        <w:ind w:left="0" w:firstLine="0"/>
        <w:rPr>
          <w:lang w:val="en-US"/>
        </w:rPr>
      </w:pPr>
      <w:r w:rsidRPr="00A51BCB">
        <w:rPr>
          <w:lang w:val="en-US"/>
        </w:rPr>
        <w:t>References</w:t>
      </w:r>
    </w:p>
    <w:p w:rsidR="00C90FE0" w:rsidRPr="00C90FE0" w:rsidRDefault="00CA20E7" w:rsidP="00C90FE0">
      <w:pPr>
        <w:pStyle w:val="EX"/>
        <w:numPr>
          <w:ilvl w:val="0"/>
          <w:numId w:val="14"/>
        </w:numPr>
        <w:tabs>
          <w:tab w:val="left" w:pos="426"/>
        </w:tabs>
        <w:rPr>
          <w:lang w:val="en-US"/>
        </w:rPr>
      </w:pPr>
      <w:r>
        <w:t>R4-</w:t>
      </w:r>
      <w:r w:rsidR="00574A90">
        <w:t>16</w:t>
      </w:r>
      <w:r w:rsidR="00C90FE0">
        <w:t xml:space="preserve">6971, </w:t>
      </w:r>
      <w:r w:rsidR="00C90FE0" w:rsidRPr="00C90FE0">
        <w:t>Way Forward on LAA Multi-node Testing</w:t>
      </w:r>
      <w:r w:rsidR="00C90FE0">
        <w:t xml:space="preserve">, </w:t>
      </w:r>
      <w:r w:rsidR="00C90FE0" w:rsidRPr="00C90FE0">
        <w:rPr>
          <w:lang w:val="en-US"/>
        </w:rPr>
        <w:t>Huawei, Ericsson, Qualcomm, Nokia</w:t>
      </w:r>
      <w:r w:rsidR="00C90FE0">
        <w:rPr>
          <w:lang w:val="en-US"/>
        </w:rPr>
        <w:t>, RAN4#80</w:t>
      </w:r>
    </w:p>
    <w:p w:rsidR="00536B47" w:rsidRDefault="00536B47" w:rsidP="00536B47">
      <w:pPr>
        <w:pStyle w:val="EX"/>
        <w:numPr>
          <w:ilvl w:val="0"/>
          <w:numId w:val="14"/>
        </w:numPr>
        <w:tabs>
          <w:tab w:val="left" w:pos="426"/>
        </w:tabs>
        <w:rPr>
          <w:noProof/>
          <w:lang w:val="en-US"/>
        </w:rPr>
      </w:pPr>
      <w:r>
        <w:rPr>
          <w:noProof/>
        </w:rPr>
        <w:lastRenderedPageBreak/>
        <w:t>R4-164971</w:t>
      </w:r>
      <w:r w:rsidR="00E458E5">
        <w:rPr>
          <w:noProof/>
        </w:rPr>
        <w:t>,</w:t>
      </w:r>
      <w:r>
        <w:rPr>
          <w:noProof/>
        </w:rPr>
        <w:t xml:space="preserve"> </w:t>
      </w:r>
      <w:r w:rsidRPr="00B716E1">
        <w:rPr>
          <w:noProof/>
        </w:rPr>
        <w:t>Way Forward on LAA coexistence testing</w:t>
      </w:r>
      <w:r>
        <w:rPr>
          <w:noProof/>
        </w:rPr>
        <w:t xml:space="preserve">, RAN4#79, </w:t>
      </w:r>
      <w:r w:rsidRPr="00B716E1">
        <w:rPr>
          <w:noProof/>
          <w:lang w:val="en-US"/>
        </w:rPr>
        <w:t>Qualcomm, Ericsson, Huawei, Nokia</w:t>
      </w:r>
      <w:r>
        <w:rPr>
          <w:noProof/>
          <w:lang w:val="en-US"/>
        </w:rPr>
        <w:t>, RAN4#79</w:t>
      </w:r>
    </w:p>
    <w:p w:rsidR="00E458E5" w:rsidRDefault="00EE4CFD" w:rsidP="00E458E5">
      <w:pPr>
        <w:pStyle w:val="EX"/>
        <w:numPr>
          <w:ilvl w:val="0"/>
          <w:numId w:val="14"/>
        </w:numPr>
        <w:tabs>
          <w:tab w:val="left" w:pos="426"/>
        </w:tabs>
        <w:rPr>
          <w:noProof/>
          <w:lang w:val="en-US"/>
        </w:rPr>
      </w:pPr>
      <w:r>
        <w:rPr>
          <w:noProof/>
          <w:lang w:val="en-US"/>
        </w:rPr>
        <w:t>R4-168405</w:t>
      </w:r>
      <w:r w:rsidR="00E458E5">
        <w:rPr>
          <w:noProof/>
          <w:lang w:val="en-US"/>
        </w:rPr>
        <w:t xml:space="preserve">, </w:t>
      </w:r>
      <w:r w:rsidR="00E458E5" w:rsidRPr="00E458E5">
        <w:rPr>
          <w:noProof/>
          <w:lang w:val="en-US"/>
        </w:rPr>
        <w:t>Further consideration on throughput test</w:t>
      </w:r>
      <w:r w:rsidR="00E458E5">
        <w:rPr>
          <w:noProof/>
          <w:lang w:val="en-US"/>
        </w:rPr>
        <w:t>, Nokia, RAN4#80bis</w:t>
      </w:r>
    </w:p>
    <w:p w:rsidR="00CA20E7" w:rsidRPr="00CA20E7" w:rsidRDefault="00CA20E7" w:rsidP="00536B47">
      <w:pPr>
        <w:pStyle w:val="EX"/>
        <w:tabs>
          <w:tab w:val="left" w:pos="426"/>
        </w:tabs>
        <w:ind w:left="720" w:firstLine="0"/>
        <w:textAlignment w:val="auto"/>
        <w:rPr>
          <w:lang w:val="en-US"/>
        </w:rPr>
      </w:pPr>
    </w:p>
    <w:p w:rsidR="00724F72" w:rsidRPr="00EE4CFD" w:rsidRDefault="00724F72" w:rsidP="002A6D1B">
      <w:pPr>
        <w:pStyle w:val="EX"/>
        <w:tabs>
          <w:tab w:val="left" w:pos="426"/>
        </w:tabs>
        <w:overflowPunct/>
        <w:autoSpaceDE/>
        <w:autoSpaceDN/>
        <w:adjustRightInd/>
        <w:ind w:left="720" w:firstLine="0"/>
        <w:textAlignment w:val="auto"/>
        <w:rPr>
          <w:lang w:val="en-US"/>
        </w:rPr>
      </w:pPr>
    </w:p>
    <w:p w:rsidR="007D5DA8" w:rsidRPr="00904C26" w:rsidRDefault="007D5DA8" w:rsidP="007D5DA8">
      <w:pPr>
        <w:pStyle w:val="EX"/>
        <w:tabs>
          <w:tab w:val="left" w:pos="426"/>
        </w:tabs>
        <w:overflowPunct/>
        <w:autoSpaceDE/>
        <w:autoSpaceDN/>
        <w:adjustRightInd/>
        <w:ind w:left="284" w:firstLine="0"/>
        <w:textAlignment w:val="auto"/>
      </w:pPr>
    </w:p>
    <w:bookmarkEnd w:id="0"/>
    <w:p w:rsidR="00904C26" w:rsidRPr="00904C26" w:rsidRDefault="00904C26" w:rsidP="00904C26">
      <w:pPr>
        <w:rPr>
          <w:lang w:val="en-US"/>
        </w:rPr>
      </w:pPr>
    </w:p>
    <w:sectPr w:rsidR="00904C26" w:rsidRPr="00904C26" w:rsidSect="003D2D8F">
      <w:headerReference w:type="default" r:id="rId8"/>
      <w:footerReference w:type="default" r:id="rId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8B7" w:rsidRDefault="00A008B7">
      <w:r>
        <w:separator/>
      </w:r>
    </w:p>
    <w:p w:rsidR="00A008B7" w:rsidRDefault="00A008B7"/>
  </w:endnote>
  <w:endnote w:type="continuationSeparator" w:id="0">
    <w:p w:rsidR="00A008B7" w:rsidRDefault="00A008B7">
      <w:r>
        <w:continuationSeparator/>
      </w:r>
    </w:p>
    <w:p w:rsidR="00A008B7" w:rsidRDefault="00A00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4B9" w:rsidRDefault="00FB74B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8B7" w:rsidRDefault="00A008B7">
      <w:r>
        <w:separator/>
      </w:r>
    </w:p>
    <w:p w:rsidR="00A008B7" w:rsidRDefault="00A008B7"/>
  </w:footnote>
  <w:footnote w:type="continuationSeparator" w:id="0">
    <w:p w:rsidR="00A008B7" w:rsidRDefault="00A008B7">
      <w:r>
        <w:continuationSeparator/>
      </w:r>
    </w:p>
    <w:p w:rsidR="00A008B7" w:rsidRDefault="00A008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4B9" w:rsidRPr="00B72D39" w:rsidRDefault="00FB74B9" w:rsidP="00B72D39">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5D6699"/>
    <w:multiLevelType w:val="hybridMultilevel"/>
    <w:tmpl w:val="B658F1BE"/>
    <w:lvl w:ilvl="0" w:tplc="85881D62">
      <w:start w:val="1"/>
      <w:numFmt w:val="bullet"/>
      <w:lvlText w:val="•"/>
      <w:lvlJc w:val="left"/>
      <w:pPr>
        <w:tabs>
          <w:tab w:val="num" w:pos="720"/>
        </w:tabs>
        <w:ind w:left="720" w:hanging="360"/>
      </w:pPr>
      <w:rPr>
        <w:rFonts w:ascii="Arial" w:hAnsi="Arial" w:hint="default"/>
      </w:rPr>
    </w:lvl>
    <w:lvl w:ilvl="1" w:tplc="AFA03F34">
      <w:start w:val="1"/>
      <w:numFmt w:val="decimal"/>
      <w:lvlText w:val="%2."/>
      <w:lvlJc w:val="left"/>
      <w:pPr>
        <w:tabs>
          <w:tab w:val="num" w:pos="1440"/>
        </w:tabs>
        <w:ind w:left="1440" w:hanging="360"/>
      </w:pPr>
    </w:lvl>
    <w:lvl w:ilvl="2" w:tplc="04D01368">
      <w:start w:val="1"/>
      <w:numFmt w:val="decimal"/>
      <w:lvlText w:val="%3."/>
      <w:lvlJc w:val="left"/>
      <w:pPr>
        <w:tabs>
          <w:tab w:val="num" w:pos="2160"/>
        </w:tabs>
        <w:ind w:left="2160" w:hanging="360"/>
      </w:pPr>
    </w:lvl>
    <w:lvl w:ilvl="3" w:tplc="E8023472" w:tentative="1">
      <w:start w:val="1"/>
      <w:numFmt w:val="bullet"/>
      <w:lvlText w:val="•"/>
      <w:lvlJc w:val="left"/>
      <w:pPr>
        <w:tabs>
          <w:tab w:val="num" w:pos="2880"/>
        </w:tabs>
        <w:ind w:left="2880" w:hanging="360"/>
      </w:pPr>
      <w:rPr>
        <w:rFonts w:ascii="Arial" w:hAnsi="Arial" w:hint="default"/>
      </w:rPr>
    </w:lvl>
    <w:lvl w:ilvl="4" w:tplc="63F41B3A" w:tentative="1">
      <w:start w:val="1"/>
      <w:numFmt w:val="bullet"/>
      <w:lvlText w:val="•"/>
      <w:lvlJc w:val="left"/>
      <w:pPr>
        <w:tabs>
          <w:tab w:val="num" w:pos="3600"/>
        </w:tabs>
        <w:ind w:left="3600" w:hanging="360"/>
      </w:pPr>
      <w:rPr>
        <w:rFonts w:ascii="Arial" w:hAnsi="Arial" w:hint="default"/>
      </w:rPr>
    </w:lvl>
    <w:lvl w:ilvl="5" w:tplc="F99EDBBA" w:tentative="1">
      <w:start w:val="1"/>
      <w:numFmt w:val="bullet"/>
      <w:lvlText w:val="•"/>
      <w:lvlJc w:val="left"/>
      <w:pPr>
        <w:tabs>
          <w:tab w:val="num" w:pos="4320"/>
        </w:tabs>
        <w:ind w:left="4320" w:hanging="360"/>
      </w:pPr>
      <w:rPr>
        <w:rFonts w:ascii="Arial" w:hAnsi="Arial" w:hint="default"/>
      </w:rPr>
    </w:lvl>
    <w:lvl w:ilvl="6" w:tplc="FC5E5C60" w:tentative="1">
      <w:start w:val="1"/>
      <w:numFmt w:val="bullet"/>
      <w:lvlText w:val="•"/>
      <w:lvlJc w:val="left"/>
      <w:pPr>
        <w:tabs>
          <w:tab w:val="num" w:pos="5040"/>
        </w:tabs>
        <w:ind w:left="5040" w:hanging="360"/>
      </w:pPr>
      <w:rPr>
        <w:rFonts w:ascii="Arial" w:hAnsi="Arial" w:hint="default"/>
      </w:rPr>
    </w:lvl>
    <w:lvl w:ilvl="7" w:tplc="45AEB098" w:tentative="1">
      <w:start w:val="1"/>
      <w:numFmt w:val="bullet"/>
      <w:lvlText w:val="•"/>
      <w:lvlJc w:val="left"/>
      <w:pPr>
        <w:tabs>
          <w:tab w:val="num" w:pos="5760"/>
        </w:tabs>
        <w:ind w:left="5760" w:hanging="360"/>
      </w:pPr>
      <w:rPr>
        <w:rFonts w:ascii="Arial" w:hAnsi="Arial" w:hint="default"/>
      </w:rPr>
    </w:lvl>
    <w:lvl w:ilvl="8" w:tplc="5EC085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3F2F74"/>
    <w:multiLevelType w:val="hybridMultilevel"/>
    <w:tmpl w:val="59962790"/>
    <w:lvl w:ilvl="0" w:tplc="3776230C">
      <w:start w:val="1"/>
      <w:numFmt w:val="bullet"/>
      <w:lvlText w:val="•"/>
      <w:lvlJc w:val="left"/>
      <w:pPr>
        <w:tabs>
          <w:tab w:val="num" w:pos="720"/>
        </w:tabs>
        <w:ind w:left="720" w:hanging="360"/>
      </w:pPr>
      <w:rPr>
        <w:rFonts w:ascii="Arial" w:hAnsi="Arial" w:hint="default"/>
      </w:rPr>
    </w:lvl>
    <w:lvl w:ilvl="1" w:tplc="0934700C">
      <w:start w:val="42"/>
      <w:numFmt w:val="bullet"/>
      <w:lvlText w:val="–"/>
      <w:lvlJc w:val="left"/>
      <w:pPr>
        <w:tabs>
          <w:tab w:val="num" w:pos="1440"/>
        </w:tabs>
        <w:ind w:left="1440" w:hanging="360"/>
      </w:pPr>
      <w:rPr>
        <w:rFonts w:ascii="Arial" w:hAnsi="Arial" w:hint="default"/>
      </w:rPr>
    </w:lvl>
    <w:lvl w:ilvl="2" w:tplc="E6D29E5E" w:tentative="1">
      <w:start w:val="1"/>
      <w:numFmt w:val="bullet"/>
      <w:lvlText w:val="•"/>
      <w:lvlJc w:val="left"/>
      <w:pPr>
        <w:tabs>
          <w:tab w:val="num" w:pos="2160"/>
        </w:tabs>
        <w:ind w:left="2160" w:hanging="360"/>
      </w:pPr>
      <w:rPr>
        <w:rFonts w:ascii="Arial" w:hAnsi="Arial" w:hint="default"/>
      </w:rPr>
    </w:lvl>
    <w:lvl w:ilvl="3" w:tplc="EEB64C0E" w:tentative="1">
      <w:start w:val="1"/>
      <w:numFmt w:val="bullet"/>
      <w:lvlText w:val="•"/>
      <w:lvlJc w:val="left"/>
      <w:pPr>
        <w:tabs>
          <w:tab w:val="num" w:pos="2880"/>
        </w:tabs>
        <w:ind w:left="2880" w:hanging="360"/>
      </w:pPr>
      <w:rPr>
        <w:rFonts w:ascii="Arial" w:hAnsi="Arial" w:hint="default"/>
      </w:rPr>
    </w:lvl>
    <w:lvl w:ilvl="4" w:tplc="1A4E7B98" w:tentative="1">
      <w:start w:val="1"/>
      <w:numFmt w:val="bullet"/>
      <w:lvlText w:val="•"/>
      <w:lvlJc w:val="left"/>
      <w:pPr>
        <w:tabs>
          <w:tab w:val="num" w:pos="3600"/>
        </w:tabs>
        <w:ind w:left="3600" w:hanging="360"/>
      </w:pPr>
      <w:rPr>
        <w:rFonts w:ascii="Arial" w:hAnsi="Arial" w:hint="default"/>
      </w:rPr>
    </w:lvl>
    <w:lvl w:ilvl="5" w:tplc="13702DD8" w:tentative="1">
      <w:start w:val="1"/>
      <w:numFmt w:val="bullet"/>
      <w:lvlText w:val="•"/>
      <w:lvlJc w:val="left"/>
      <w:pPr>
        <w:tabs>
          <w:tab w:val="num" w:pos="4320"/>
        </w:tabs>
        <w:ind w:left="4320" w:hanging="360"/>
      </w:pPr>
      <w:rPr>
        <w:rFonts w:ascii="Arial" w:hAnsi="Arial" w:hint="default"/>
      </w:rPr>
    </w:lvl>
    <w:lvl w:ilvl="6" w:tplc="06DED402" w:tentative="1">
      <w:start w:val="1"/>
      <w:numFmt w:val="bullet"/>
      <w:lvlText w:val="•"/>
      <w:lvlJc w:val="left"/>
      <w:pPr>
        <w:tabs>
          <w:tab w:val="num" w:pos="5040"/>
        </w:tabs>
        <w:ind w:left="5040" w:hanging="360"/>
      </w:pPr>
      <w:rPr>
        <w:rFonts w:ascii="Arial" w:hAnsi="Arial" w:hint="default"/>
      </w:rPr>
    </w:lvl>
    <w:lvl w:ilvl="7" w:tplc="EFAE92B0" w:tentative="1">
      <w:start w:val="1"/>
      <w:numFmt w:val="bullet"/>
      <w:lvlText w:val="•"/>
      <w:lvlJc w:val="left"/>
      <w:pPr>
        <w:tabs>
          <w:tab w:val="num" w:pos="5760"/>
        </w:tabs>
        <w:ind w:left="5760" w:hanging="360"/>
      </w:pPr>
      <w:rPr>
        <w:rFonts w:ascii="Arial" w:hAnsi="Arial" w:hint="default"/>
      </w:rPr>
    </w:lvl>
    <w:lvl w:ilvl="8" w:tplc="CF5A3D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661795"/>
    <w:multiLevelType w:val="hybridMultilevel"/>
    <w:tmpl w:val="922C1AEE"/>
    <w:lvl w:ilvl="0" w:tplc="04090017">
      <w:start w:val="1"/>
      <w:numFmt w:val="lowerLetter"/>
      <w:lvlText w:val="%1)"/>
      <w:lvlJc w:val="left"/>
      <w:pPr>
        <w:tabs>
          <w:tab w:val="num" w:pos="720"/>
        </w:tabs>
        <w:ind w:left="720" w:hanging="360"/>
      </w:pPr>
      <w:rPr>
        <w:rFonts w:hint="default"/>
      </w:rPr>
    </w:lvl>
    <w:lvl w:ilvl="1" w:tplc="4C8288F0">
      <w:start w:val="42"/>
      <w:numFmt w:val="bullet"/>
      <w:lvlText w:val="–"/>
      <w:lvlJc w:val="left"/>
      <w:pPr>
        <w:tabs>
          <w:tab w:val="num" w:pos="1440"/>
        </w:tabs>
        <w:ind w:left="1440" w:hanging="360"/>
      </w:pPr>
      <w:rPr>
        <w:rFonts w:ascii="Arial" w:hAnsi="Arial" w:hint="default"/>
      </w:rPr>
    </w:lvl>
    <w:lvl w:ilvl="2" w:tplc="D68A0604">
      <w:start w:val="1"/>
      <w:numFmt w:val="bullet"/>
      <w:lvlText w:val="•"/>
      <w:lvlJc w:val="left"/>
      <w:pPr>
        <w:tabs>
          <w:tab w:val="num" w:pos="2160"/>
        </w:tabs>
        <w:ind w:left="2160" w:hanging="360"/>
      </w:pPr>
      <w:rPr>
        <w:rFonts w:ascii="Arial" w:hAnsi="Arial" w:hint="default"/>
      </w:rPr>
    </w:lvl>
    <w:lvl w:ilvl="3" w:tplc="48C2AAD0" w:tentative="1">
      <w:start w:val="1"/>
      <w:numFmt w:val="bullet"/>
      <w:lvlText w:val="•"/>
      <w:lvlJc w:val="left"/>
      <w:pPr>
        <w:tabs>
          <w:tab w:val="num" w:pos="2880"/>
        </w:tabs>
        <w:ind w:left="2880" w:hanging="360"/>
      </w:pPr>
      <w:rPr>
        <w:rFonts w:ascii="Arial" w:hAnsi="Arial" w:hint="default"/>
      </w:rPr>
    </w:lvl>
    <w:lvl w:ilvl="4" w:tplc="A016D888" w:tentative="1">
      <w:start w:val="1"/>
      <w:numFmt w:val="bullet"/>
      <w:lvlText w:val="•"/>
      <w:lvlJc w:val="left"/>
      <w:pPr>
        <w:tabs>
          <w:tab w:val="num" w:pos="3600"/>
        </w:tabs>
        <w:ind w:left="3600" w:hanging="360"/>
      </w:pPr>
      <w:rPr>
        <w:rFonts w:ascii="Arial" w:hAnsi="Arial" w:hint="default"/>
      </w:rPr>
    </w:lvl>
    <w:lvl w:ilvl="5" w:tplc="74240170" w:tentative="1">
      <w:start w:val="1"/>
      <w:numFmt w:val="bullet"/>
      <w:lvlText w:val="•"/>
      <w:lvlJc w:val="left"/>
      <w:pPr>
        <w:tabs>
          <w:tab w:val="num" w:pos="4320"/>
        </w:tabs>
        <w:ind w:left="4320" w:hanging="360"/>
      </w:pPr>
      <w:rPr>
        <w:rFonts w:ascii="Arial" w:hAnsi="Arial" w:hint="default"/>
      </w:rPr>
    </w:lvl>
    <w:lvl w:ilvl="6" w:tplc="7E70F7F6" w:tentative="1">
      <w:start w:val="1"/>
      <w:numFmt w:val="bullet"/>
      <w:lvlText w:val="•"/>
      <w:lvlJc w:val="left"/>
      <w:pPr>
        <w:tabs>
          <w:tab w:val="num" w:pos="5040"/>
        </w:tabs>
        <w:ind w:left="5040" w:hanging="360"/>
      </w:pPr>
      <w:rPr>
        <w:rFonts w:ascii="Arial" w:hAnsi="Arial" w:hint="default"/>
      </w:rPr>
    </w:lvl>
    <w:lvl w:ilvl="7" w:tplc="3200A516" w:tentative="1">
      <w:start w:val="1"/>
      <w:numFmt w:val="bullet"/>
      <w:lvlText w:val="•"/>
      <w:lvlJc w:val="left"/>
      <w:pPr>
        <w:tabs>
          <w:tab w:val="num" w:pos="5760"/>
        </w:tabs>
        <w:ind w:left="5760" w:hanging="360"/>
      </w:pPr>
      <w:rPr>
        <w:rFonts w:ascii="Arial" w:hAnsi="Arial" w:hint="default"/>
      </w:rPr>
    </w:lvl>
    <w:lvl w:ilvl="8" w:tplc="C9DA29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957F69"/>
    <w:multiLevelType w:val="hybridMultilevel"/>
    <w:tmpl w:val="68CCEA4A"/>
    <w:lvl w:ilvl="0" w:tplc="4C8288F0">
      <w:start w:val="4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D795B"/>
    <w:multiLevelType w:val="hybridMultilevel"/>
    <w:tmpl w:val="70500972"/>
    <w:lvl w:ilvl="0" w:tplc="04090017">
      <w:start w:val="1"/>
      <w:numFmt w:val="lowerLetter"/>
      <w:lvlText w:val="%1)"/>
      <w:lvlJc w:val="left"/>
      <w:pPr>
        <w:tabs>
          <w:tab w:val="num" w:pos="720"/>
        </w:tabs>
        <w:ind w:left="720" w:hanging="360"/>
      </w:pPr>
      <w:rPr>
        <w:rFonts w:hint="default"/>
      </w:rPr>
    </w:lvl>
    <w:lvl w:ilvl="1" w:tplc="4C8288F0">
      <w:start w:val="42"/>
      <w:numFmt w:val="bullet"/>
      <w:lvlText w:val="–"/>
      <w:lvlJc w:val="left"/>
      <w:pPr>
        <w:tabs>
          <w:tab w:val="num" w:pos="1440"/>
        </w:tabs>
        <w:ind w:left="1440" w:hanging="360"/>
      </w:pPr>
      <w:rPr>
        <w:rFonts w:ascii="Arial" w:hAnsi="Arial" w:hint="default"/>
      </w:rPr>
    </w:lvl>
    <w:lvl w:ilvl="2" w:tplc="D68A0604" w:tentative="1">
      <w:start w:val="1"/>
      <w:numFmt w:val="bullet"/>
      <w:lvlText w:val="•"/>
      <w:lvlJc w:val="left"/>
      <w:pPr>
        <w:tabs>
          <w:tab w:val="num" w:pos="2160"/>
        </w:tabs>
        <w:ind w:left="2160" w:hanging="360"/>
      </w:pPr>
      <w:rPr>
        <w:rFonts w:ascii="Arial" w:hAnsi="Arial" w:hint="default"/>
      </w:rPr>
    </w:lvl>
    <w:lvl w:ilvl="3" w:tplc="48C2AAD0" w:tentative="1">
      <w:start w:val="1"/>
      <w:numFmt w:val="bullet"/>
      <w:lvlText w:val="•"/>
      <w:lvlJc w:val="left"/>
      <w:pPr>
        <w:tabs>
          <w:tab w:val="num" w:pos="2880"/>
        </w:tabs>
        <w:ind w:left="2880" w:hanging="360"/>
      </w:pPr>
      <w:rPr>
        <w:rFonts w:ascii="Arial" w:hAnsi="Arial" w:hint="default"/>
      </w:rPr>
    </w:lvl>
    <w:lvl w:ilvl="4" w:tplc="A016D888" w:tentative="1">
      <w:start w:val="1"/>
      <w:numFmt w:val="bullet"/>
      <w:lvlText w:val="•"/>
      <w:lvlJc w:val="left"/>
      <w:pPr>
        <w:tabs>
          <w:tab w:val="num" w:pos="3600"/>
        </w:tabs>
        <w:ind w:left="3600" w:hanging="360"/>
      </w:pPr>
      <w:rPr>
        <w:rFonts w:ascii="Arial" w:hAnsi="Arial" w:hint="default"/>
      </w:rPr>
    </w:lvl>
    <w:lvl w:ilvl="5" w:tplc="74240170" w:tentative="1">
      <w:start w:val="1"/>
      <w:numFmt w:val="bullet"/>
      <w:lvlText w:val="•"/>
      <w:lvlJc w:val="left"/>
      <w:pPr>
        <w:tabs>
          <w:tab w:val="num" w:pos="4320"/>
        </w:tabs>
        <w:ind w:left="4320" w:hanging="360"/>
      </w:pPr>
      <w:rPr>
        <w:rFonts w:ascii="Arial" w:hAnsi="Arial" w:hint="default"/>
      </w:rPr>
    </w:lvl>
    <w:lvl w:ilvl="6" w:tplc="7E70F7F6" w:tentative="1">
      <w:start w:val="1"/>
      <w:numFmt w:val="bullet"/>
      <w:lvlText w:val="•"/>
      <w:lvlJc w:val="left"/>
      <w:pPr>
        <w:tabs>
          <w:tab w:val="num" w:pos="5040"/>
        </w:tabs>
        <w:ind w:left="5040" w:hanging="360"/>
      </w:pPr>
      <w:rPr>
        <w:rFonts w:ascii="Arial" w:hAnsi="Arial" w:hint="default"/>
      </w:rPr>
    </w:lvl>
    <w:lvl w:ilvl="7" w:tplc="3200A516" w:tentative="1">
      <w:start w:val="1"/>
      <w:numFmt w:val="bullet"/>
      <w:lvlText w:val="•"/>
      <w:lvlJc w:val="left"/>
      <w:pPr>
        <w:tabs>
          <w:tab w:val="num" w:pos="5760"/>
        </w:tabs>
        <w:ind w:left="5760" w:hanging="360"/>
      </w:pPr>
      <w:rPr>
        <w:rFonts w:ascii="Arial" w:hAnsi="Arial" w:hint="default"/>
      </w:rPr>
    </w:lvl>
    <w:lvl w:ilvl="8" w:tplc="C9DA29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3DDF"/>
    <w:multiLevelType w:val="hybridMultilevel"/>
    <w:tmpl w:val="8C365D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1" w15:restartNumberingAfterBreak="0">
    <w:nsid w:val="4C4C3387"/>
    <w:multiLevelType w:val="hybridMultilevel"/>
    <w:tmpl w:val="B7F859F4"/>
    <w:lvl w:ilvl="0" w:tplc="12C217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4D337A"/>
    <w:multiLevelType w:val="hybridMultilevel"/>
    <w:tmpl w:val="688C4D04"/>
    <w:lvl w:ilvl="0" w:tplc="C9CA0696">
      <w:start w:val="1"/>
      <w:numFmt w:val="decimal"/>
      <w:pStyle w:val="myReference"/>
      <w:lvlText w:val="[%1]"/>
      <w:lvlJc w:val="left"/>
      <w:pPr>
        <w:tabs>
          <w:tab w:val="num" w:pos="-1440"/>
        </w:tabs>
        <w:ind w:left="-1440" w:hanging="360"/>
      </w:pPr>
      <w:rPr>
        <w:rFonts w:hint="default"/>
      </w:rPr>
    </w:lvl>
    <w:lvl w:ilvl="1" w:tplc="EBA6CA84" w:tentative="1">
      <w:start w:val="1"/>
      <w:numFmt w:val="lowerLetter"/>
      <w:lvlText w:val="%2."/>
      <w:lvlJc w:val="left"/>
      <w:pPr>
        <w:tabs>
          <w:tab w:val="num" w:pos="-720"/>
        </w:tabs>
        <w:ind w:left="-720" w:hanging="360"/>
      </w:pPr>
    </w:lvl>
    <w:lvl w:ilvl="2" w:tplc="E1528D94" w:tentative="1">
      <w:start w:val="1"/>
      <w:numFmt w:val="lowerRoman"/>
      <w:lvlText w:val="%3."/>
      <w:lvlJc w:val="right"/>
      <w:pPr>
        <w:tabs>
          <w:tab w:val="num" w:pos="0"/>
        </w:tabs>
        <w:ind w:left="0" w:hanging="180"/>
      </w:pPr>
    </w:lvl>
    <w:lvl w:ilvl="3" w:tplc="E7FC2EFC" w:tentative="1">
      <w:start w:val="1"/>
      <w:numFmt w:val="decimal"/>
      <w:lvlText w:val="%4."/>
      <w:lvlJc w:val="left"/>
      <w:pPr>
        <w:tabs>
          <w:tab w:val="num" w:pos="720"/>
        </w:tabs>
        <w:ind w:left="720" w:hanging="360"/>
      </w:pPr>
    </w:lvl>
    <w:lvl w:ilvl="4" w:tplc="D5AA86D4" w:tentative="1">
      <w:start w:val="1"/>
      <w:numFmt w:val="lowerLetter"/>
      <w:lvlText w:val="%5."/>
      <w:lvlJc w:val="left"/>
      <w:pPr>
        <w:tabs>
          <w:tab w:val="num" w:pos="1440"/>
        </w:tabs>
        <w:ind w:left="1440" w:hanging="360"/>
      </w:pPr>
    </w:lvl>
    <w:lvl w:ilvl="5" w:tplc="E3DC35D6" w:tentative="1">
      <w:start w:val="1"/>
      <w:numFmt w:val="lowerRoman"/>
      <w:lvlText w:val="%6."/>
      <w:lvlJc w:val="right"/>
      <w:pPr>
        <w:tabs>
          <w:tab w:val="num" w:pos="2160"/>
        </w:tabs>
        <w:ind w:left="2160" w:hanging="180"/>
      </w:pPr>
    </w:lvl>
    <w:lvl w:ilvl="6" w:tplc="B6987450" w:tentative="1">
      <w:start w:val="1"/>
      <w:numFmt w:val="decimal"/>
      <w:lvlText w:val="%7."/>
      <w:lvlJc w:val="left"/>
      <w:pPr>
        <w:tabs>
          <w:tab w:val="num" w:pos="2880"/>
        </w:tabs>
        <w:ind w:left="2880" w:hanging="360"/>
      </w:pPr>
    </w:lvl>
    <w:lvl w:ilvl="7" w:tplc="8B8269AE" w:tentative="1">
      <w:start w:val="1"/>
      <w:numFmt w:val="lowerLetter"/>
      <w:lvlText w:val="%8."/>
      <w:lvlJc w:val="left"/>
      <w:pPr>
        <w:tabs>
          <w:tab w:val="num" w:pos="3600"/>
        </w:tabs>
        <w:ind w:left="3600" w:hanging="360"/>
      </w:pPr>
    </w:lvl>
    <w:lvl w:ilvl="8" w:tplc="DA04772E"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F331C1"/>
    <w:multiLevelType w:val="hybridMultilevel"/>
    <w:tmpl w:val="73C484FE"/>
    <w:lvl w:ilvl="0" w:tplc="6608CC48">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DC17120"/>
    <w:multiLevelType w:val="hybridMultilevel"/>
    <w:tmpl w:val="63AE71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CF1FE3"/>
    <w:multiLevelType w:val="hybridMultilevel"/>
    <w:tmpl w:val="00EA7220"/>
    <w:lvl w:ilvl="0" w:tplc="FFFFFFFF">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0456E"/>
    <w:multiLevelType w:val="hybridMultilevel"/>
    <w:tmpl w:val="BEC40864"/>
    <w:lvl w:ilvl="0" w:tplc="44A4D158">
      <w:start w:val="1"/>
      <w:numFmt w:val="bullet"/>
      <w:lvlText w:val="•"/>
      <w:lvlJc w:val="left"/>
      <w:pPr>
        <w:tabs>
          <w:tab w:val="num" w:pos="720"/>
        </w:tabs>
        <w:ind w:left="720" w:hanging="360"/>
      </w:pPr>
      <w:rPr>
        <w:rFonts w:ascii="Arial" w:hAnsi="Arial" w:hint="default"/>
      </w:rPr>
    </w:lvl>
    <w:lvl w:ilvl="1" w:tplc="B7082B60" w:tentative="1">
      <w:start w:val="1"/>
      <w:numFmt w:val="bullet"/>
      <w:lvlText w:val="•"/>
      <w:lvlJc w:val="left"/>
      <w:pPr>
        <w:tabs>
          <w:tab w:val="num" w:pos="1440"/>
        </w:tabs>
        <w:ind w:left="1440" w:hanging="360"/>
      </w:pPr>
      <w:rPr>
        <w:rFonts w:ascii="Arial" w:hAnsi="Arial" w:hint="default"/>
      </w:rPr>
    </w:lvl>
    <w:lvl w:ilvl="2" w:tplc="7338C628" w:tentative="1">
      <w:start w:val="1"/>
      <w:numFmt w:val="bullet"/>
      <w:lvlText w:val="•"/>
      <w:lvlJc w:val="left"/>
      <w:pPr>
        <w:tabs>
          <w:tab w:val="num" w:pos="2160"/>
        </w:tabs>
        <w:ind w:left="2160" w:hanging="360"/>
      </w:pPr>
      <w:rPr>
        <w:rFonts w:ascii="Arial" w:hAnsi="Arial" w:hint="default"/>
      </w:rPr>
    </w:lvl>
    <w:lvl w:ilvl="3" w:tplc="A8DCABFC" w:tentative="1">
      <w:start w:val="1"/>
      <w:numFmt w:val="bullet"/>
      <w:lvlText w:val="•"/>
      <w:lvlJc w:val="left"/>
      <w:pPr>
        <w:tabs>
          <w:tab w:val="num" w:pos="2880"/>
        </w:tabs>
        <w:ind w:left="2880" w:hanging="360"/>
      </w:pPr>
      <w:rPr>
        <w:rFonts w:ascii="Arial" w:hAnsi="Arial" w:hint="default"/>
      </w:rPr>
    </w:lvl>
    <w:lvl w:ilvl="4" w:tplc="6608A2A4" w:tentative="1">
      <w:start w:val="1"/>
      <w:numFmt w:val="bullet"/>
      <w:lvlText w:val="•"/>
      <w:lvlJc w:val="left"/>
      <w:pPr>
        <w:tabs>
          <w:tab w:val="num" w:pos="3600"/>
        </w:tabs>
        <w:ind w:left="3600" w:hanging="360"/>
      </w:pPr>
      <w:rPr>
        <w:rFonts w:ascii="Arial" w:hAnsi="Arial" w:hint="default"/>
      </w:rPr>
    </w:lvl>
    <w:lvl w:ilvl="5" w:tplc="DEF2AD9C" w:tentative="1">
      <w:start w:val="1"/>
      <w:numFmt w:val="bullet"/>
      <w:lvlText w:val="•"/>
      <w:lvlJc w:val="left"/>
      <w:pPr>
        <w:tabs>
          <w:tab w:val="num" w:pos="4320"/>
        </w:tabs>
        <w:ind w:left="4320" w:hanging="360"/>
      </w:pPr>
      <w:rPr>
        <w:rFonts w:ascii="Arial" w:hAnsi="Arial" w:hint="default"/>
      </w:rPr>
    </w:lvl>
    <w:lvl w:ilvl="6" w:tplc="B4FA66A0" w:tentative="1">
      <w:start w:val="1"/>
      <w:numFmt w:val="bullet"/>
      <w:lvlText w:val="•"/>
      <w:lvlJc w:val="left"/>
      <w:pPr>
        <w:tabs>
          <w:tab w:val="num" w:pos="5040"/>
        </w:tabs>
        <w:ind w:left="5040" w:hanging="360"/>
      </w:pPr>
      <w:rPr>
        <w:rFonts w:ascii="Arial" w:hAnsi="Arial" w:hint="default"/>
      </w:rPr>
    </w:lvl>
    <w:lvl w:ilvl="7" w:tplc="A35C99CE" w:tentative="1">
      <w:start w:val="1"/>
      <w:numFmt w:val="bullet"/>
      <w:lvlText w:val="•"/>
      <w:lvlJc w:val="left"/>
      <w:pPr>
        <w:tabs>
          <w:tab w:val="num" w:pos="5760"/>
        </w:tabs>
        <w:ind w:left="5760" w:hanging="360"/>
      </w:pPr>
      <w:rPr>
        <w:rFonts w:ascii="Arial" w:hAnsi="Arial" w:hint="default"/>
      </w:rPr>
    </w:lvl>
    <w:lvl w:ilvl="8" w:tplc="D980AA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A0D36E9"/>
    <w:multiLevelType w:val="hybridMultilevel"/>
    <w:tmpl w:val="8CDC5ACE"/>
    <w:lvl w:ilvl="0" w:tplc="FFFFFFFF">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2FC0B48"/>
    <w:multiLevelType w:val="hybridMultilevel"/>
    <w:tmpl w:val="DEC016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F1463C"/>
    <w:multiLevelType w:val="hybridMultilevel"/>
    <w:tmpl w:val="789EC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10"/>
  </w:num>
  <w:num w:numId="3">
    <w:abstractNumId w:val="38"/>
  </w:num>
  <w:num w:numId="4">
    <w:abstractNumId w:val="8"/>
  </w:num>
  <w:num w:numId="5">
    <w:abstractNumId w:val="2"/>
  </w:num>
  <w:num w:numId="6">
    <w:abstractNumId w:val="36"/>
  </w:num>
  <w:num w:numId="7">
    <w:abstractNumId w:val="28"/>
  </w:num>
  <w:num w:numId="8">
    <w:abstractNumId w:val="35"/>
  </w:num>
  <w:num w:numId="9">
    <w:abstractNumId w:val="9"/>
  </w:num>
  <w:num w:numId="10">
    <w:abstractNumId w:val="23"/>
  </w:num>
  <w:num w:numId="11">
    <w:abstractNumId w:val="40"/>
  </w:num>
  <w:num w:numId="12">
    <w:abstractNumId w:val="16"/>
  </w:num>
  <w:num w:numId="13">
    <w:abstractNumId w:val="33"/>
  </w:num>
  <w:num w:numId="14">
    <w:abstractNumId w:val="25"/>
  </w:num>
  <w:num w:numId="15">
    <w:abstractNumId w:val="13"/>
  </w:num>
  <w:num w:numId="16">
    <w:abstractNumId w:val="4"/>
  </w:num>
  <w:num w:numId="17">
    <w:abstractNumId w:val="1"/>
  </w:num>
  <w:num w:numId="18">
    <w:abstractNumId w:val="0"/>
  </w:num>
  <w:num w:numId="19">
    <w:abstractNumId w:val="14"/>
  </w:num>
  <w:num w:numId="20">
    <w:abstractNumId w:val="3"/>
  </w:num>
  <w:num w:numId="21">
    <w:abstractNumId w:val="30"/>
  </w:num>
  <w:num w:numId="22">
    <w:abstractNumId w:val="17"/>
  </w:num>
  <w:num w:numId="23">
    <w:abstractNumId w:val="18"/>
  </w:num>
  <w:num w:numId="24">
    <w:abstractNumId w:val="20"/>
  </w:num>
  <w:num w:numId="25">
    <w:abstractNumId w:val="26"/>
  </w:num>
  <w:num w:numId="26">
    <w:abstractNumId w:val="19"/>
  </w:num>
  <w:num w:numId="27">
    <w:abstractNumId w:val="24"/>
  </w:num>
  <w:num w:numId="28">
    <w:abstractNumId w:val="12"/>
  </w:num>
  <w:num w:numId="29">
    <w:abstractNumId w:val="6"/>
  </w:num>
  <w:num w:numId="30">
    <w:abstractNumId w:val="5"/>
  </w:num>
  <w:num w:numId="31">
    <w:abstractNumId w:val="32"/>
  </w:num>
  <w:num w:numId="32">
    <w:abstractNumId w:val="39"/>
  </w:num>
  <w:num w:numId="33">
    <w:abstractNumId w:val="37"/>
  </w:num>
  <w:num w:numId="34">
    <w:abstractNumId w:val="7"/>
  </w:num>
  <w:num w:numId="35">
    <w:abstractNumId w:val="15"/>
  </w:num>
  <w:num w:numId="36">
    <w:abstractNumId w:val="31"/>
  </w:num>
  <w:num w:numId="37">
    <w:abstractNumId w:val="21"/>
  </w:num>
  <w:num w:numId="38">
    <w:abstractNumId w:val="34"/>
  </w:num>
  <w:num w:numId="39">
    <w:abstractNumId w:val="29"/>
  </w:num>
  <w:num w:numId="40">
    <w:abstractNumId w:val="27"/>
  </w:num>
  <w:num w:numId="4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1585"/>
    <w:rsid w:val="00001B90"/>
    <w:rsid w:val="00002D80"/>
    <w:rsid w:val="000038A8"/>
    <w:rsid w:val="00003D12"/>
    <w:rsid w:val="00005AAD"/>
    <w:rsid w:val="0000612E"/>
    <w:rsid w:val="00006D3E"/>
    <w:rsid w:val="00011083"/>
    <w:rsid w:val="000119C0"/>
    <w:rsid w:val="00012A2A"/>
    <w:rsid w:val="00012E0D"/>
    <w:rsid w:val="00014981"/>
    <w:rsid w:val="00016452"/>
    <w:rsid w:val="00016BA0"/>
    <w:rsid w:val="00022200"/>
    <w:rsid w:val="00022F79"/>
    <w:rsid w:val="00023420"/>
    <w:rsid w:val="00024555"/>
    <w:rsid w:val="00024DA3"/>
    <w:rsid w:val="00030F6A"/>
    <w:rsid w:val="00032E33"/>
    <w:rsid w:val="000337B8"/>
    <w:rsid w:val="0003397D"/>
    <w:rsid w:val="0003430B"/>
    <w:rsid w:val="00034D1A"/>
    <w:rsid w:val="00036334"/>
    <w:rsid w:val="00041216"/>
    <w:rsid w:val="00041CE6"/>
    <w:rsid w:val="0004250C"/>
    <w:rsid w:val="00043ED1"/>
    <w:rsid w:val="00044215"/>
    <w:rsid w:val="0004544D"/>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1A6"/>
    <w:rsid w:val="00070D0C"/>
    <w:rsid w:val="00071BE8"/>
    <w:rsid w:val="0007265D"/>
    <w:rsid w:val="00072E66"/>
    <w:rsid w:val="0007511F"/>
    <w:rsid w:val="00075853"/>
    <w:rsid w:val="00075992"/>
    <w:rsid w:val="00082919"/>
    <w:rsid w:val="000835E1"/>
    <w:rsid w:val="000864E9"/>
    <w:rsid w:val="00086B86"/>
    <w:rsid w:val="0008772F"/>
    <w:rsid w:val="0009083B"/>
    <w:rsid w:val="000933C8"/>
    <w:rsid w:val="00093E30"/>
    <w:rsid w:val="0009501F"/>
    <w:rsid w:val="00095A55"/>
    <w:rsid w:val="0009681B"/>
    <w:rsid w:val="00096BF8"/>
    <w:rsid w:val="00096F7C"/>
    <w:rsid w:val="000A10BC"/>
    <w:rsid w:val="000A6F38"/>
    <w:rsid w:val="000B1157"/>
    <w:rsid w:val="000B2A96"/>
    <w:rsid w:val="000B2FC0"/>
    <w:rsid w:val="000B326F"/>
    <w:rsid w:val="000B391E"/>
    <w:rsid w:val="000B4E46"/>
    <w:rsid w:val="000C1AA6"/>
    <w:rsid w:val="000C25B8"/>
    <w:rsid w:val="000C2EA1"/>
    <w:rsid w:val="000C3E78"/>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F9"/>
    <w:rsid w:val="00104DF9"/>
    <w:rsid w:val="00105617"/>
    <w:rsid w:val="001065D9"/>
    <w:rsid w:val="001071C6"/>
    <w:rsid w:val="00110001"/>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090"/>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1D3"/>
    <w:rsid w:val="00170284"/>
    <w:rsid w:val="00171EC5"/>
    <w:rsid w:val="00172744"/>
    <w:rsid w:val="00173053"/>
    <w:rsid w:val="00173493"/>
    <w:rsid w:val="001761C1"/>
    <w:rsid w:val="00177447"/>
    <w:rsid w:val="001804A7"/>
    <w:rsid w:val="00181456"/>
    <w:rsid w:val="00182487"/>
    <w:rsid w:val="00183EEE"/>
    <w:rsid w:val="0018696D"/>
    <w:rsid w:val="0019099F"/>
    <w:rsid w:val="00192D27"/>
    <w:rsid w:val="001943B0"/>
    <w:rsid w:val="001A0E48"/>
    <w:rsid w:val="001A23D2"/>
    <w:rsid w:val="001A4F26"/>
    <w:rsid w:val="001A6521"/>
    <w:rsid w:val="001A7019"/>
    <w:rsid w:val="001A70CB"/>
    <w:rsid w:val="001B2199"/>
    <w:rsid w:val="001C10A4"/>
    <w:rsid w:val="001C23C1"/>
    <w:rsid w:val="001C29A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6B64"/>
    <w:rsid w:val="0022712F"/>
    <w:rsid w:val="0023115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3813"/>
    <w:rsid w:val="00255C77"/>
    <w:rsid w:val="0025787C"/>
    <w:rsid w:val="0026652B"/>
    <w:rsid w:val="002676D7"/>
    <w:rsid w:val="00267C91"/>
    <w:rsid w:val="00267E60"/>
    <w:rsid w:val="0027067C"/>
    <w:rsid w:val="00274E46"/>
    <w:rsid w:val="0027671F"/>
    <w:rsid w:val="002814EE"/>
    <w:rsid w:val="002817D8"/>
    <w:rsid w:val="002854CF"/>
    <w:rsid w:val="0028727D"/>
    <w:rsid w:val="00290080"/>
    <w:rsid w:val="0029195F"/>
    <w:rsid w:val="00291C07"/>
    <w:rsid w:val="00291C0E"/>
    <w:rsid w:val="002945D4"/>
    <w:rsid w:val="002A0C31"/>
    <w:rsid w:val="002A472E"/>
    <w:rsid w:val="002A4F73"/>
    <w:rsid w:val="002A6D1B"/>
    <w:rsid w:val="002A6DFE"/>
    <w:rsid w:val="002A7085"/>
    <w:rsid w:val="002A7834"/>
    <w:rsid w:val="002A7E8B"/>
    <w:rsid w:val="002B1D9A"/>
    <w:rsid w:val="002B1FBF"/>
    <w:rsid w:val="002B26C9"/>
    <w:rsid w:val="002B3305"/>
    <w:rsid w:val="002B38E7"/>
    <w:rsid w:val="002B53FE"/>
    <w:rsid w:val="002B655B"/>
    <w:rsid w:val="002C14D5"/>
    <w:rsid w:val="002C1955"/>
    <w:rsid w:val="002C1C54"/>
    <w:rsid w:val="002C2141"/>
    <w:rsid w:val="002C2C43"/>
    <w:rsid w:val="002C5256"/>
    <w:rsid w:val="002C73D3"/>
    <w:rsid w:val="002D04B2"/>
    <w:rsid w:val="002D1CAF"/>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304B"/>
    <w:rsid w:val="00303E2A"/>
    <w:rsid w:val="00303E49"/>
    <w:rsid w:val="00306771"/>
    <w:rsid w:val="00307046"/>
    <w:rsid w:val="00311B8D"/>
    <w:rsid w:val="00313884"/>
    <w:rsid w:val="00314B6E"/>
    <w:rsid w:val="00315EF8"/>
    <w:rsid w:val="003170E1"/>
    <w:rsid w:val="00317C0B"/>
    <w:rsid w:val="0032063D"/>
    <w:rsid w:val="0033080F"/>
    <w:rsid w:val="00330AA6"/>
    <w:rsid w:val="0033109A"/>
    <w:rsid w:val="00331500"/>
    <w:rsid w:val="003323D8"/>
    <w:rsid w:val="00332E25"/>
    <w:rsid w:val="00334588"/>
    <w:rsid w:val="00335528"/>
    <w:rsid w:val="00335D43"/>
    <w:rsid w:val="0034187D"/>
    <w:rsid w:val="003429CE"/>
    <w:rsid w:val="0034380B"/>
    <w:rsid w:val="0034437E"/>
    <w:rsid w:val="0035047C"/>
    <w:rsid w:val="00352333"/>
    <w:rsid w:val="00352793"/>
    <w:rsid w:val="003570F2"/>
    <w:rsid w:val="0035775F"/>
    <w:rsid w:val="00360266"/>
    <w:rsid w:val="003605A9"/>
    <w:rsid w:val="003605C4"/>
    <w:rsid w:val="00365001"/>
    <w:rsid w:val="003663F8"/>
    <w:rsid w:val="00367713"/>
    <w:rsid w:val="00373293"/>
    <w:rsid w:val="00374315"/>
    <w:rsid w:val="00375488"/>
    <w:rsid w:val="00385D27"/>
    <w:rsid w:val="0038651D"/>
    <w:rsid w:val="0039138D"/>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7306"/>
    <w:rsid w:val="003B7F0A"/>
    <w:rsid w:val="003C2D3C"/>
    <w:rsid w:val="003C573F"/>
    <w:rsid w:val="003C5DEE"/>
    <w:rsid w:val="003C6FC9"/>
    <w:rsid w:val="003D2D8F"/>
    <w:rsid w:val="003D61D4"/>
    <w:rsid w:val="003D6285"/>
    <w:rsid w:val="003D7AA1"/>
    <w:rsid w:val="003D7E0A"/>
    <w:rsid w:val="003E0723"/>
    <w:rsid w:val="003E1FD8"/>
    <w:rsid w:val="003E2725"/>
    <w:rsid w:val="003E40E1"/>
    <w:rsid w:val="003E59C7"/>
    <w:rsid w:val="003E7B80"/>
    <w:rsid w:val="003F03D8"/>
    <w:rsid w:val="003F089D"/>
    <w:rsid w:val="003F1D1B"/>
    <w:rsid w:val="003F76C2"/>
    <w:rsid w:val="003F77B4"/>
    <w:rsid w:val="004004D5"/>
    <w:rsid w:val="004007F0"/>
    <w:rsid w:val="004013A2"/>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6C81"/>
    <w:rsid w:val="004378DC"/>
    <w:rsid w:val="004422DB"/>
    <w:rsid w:val="00442735"/>
    <w:rsid w:val="004434F2"/>
    <w:rsid w:val="004462CC"/>
    <w:rsid w:val="00446768"/>
    <w:rsid w:val="0045201E"/>
    <w:rsid w:val="00452B22"/>
    <w:rsid w:val="00453CDE"/>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7109"/>
    <w:rsid w:val="0049119E"/>
    <w:rsid w:val="00493A29"/>
    <w:rsid w:val="00493D41"/>
    <w:rsid w:val="004945D6"/>
    <w:rsid w:val="00494C4C"/>
    <w:rsid w:val="00496955"/>
    <w:rsid w:val="004974D7"/>
    <w:rsid w:val="004A0F2B"/>
    <w:rsid w:val="004A4379"/>
    <w:rsid w:val="004B2669"/>
    <w:rsid w:val="004B2CD1"/>
    <w:rsid w:val="004B3310"/>
    <w:rsid w:val="004B6A00"/>
    <w:rsid w:val="004B7FF8"/>
    <w:rsid w:val="004C027B"/>
    <w:rsid w:val="004C132D"/>
    <w:rsid w:val="004C1698"/>
    <w:rsid w:val="004C2D7C"/>
    <w:rsid w:val="004C3029"/>
    <w:rsid w:val="004C3B22"/>
    <w:rsid w:val="004C3FF5"/>
    <w:rsid w:val="004C4594"/>
    <w:rsid w:val="004C5A87"/>
    <w:rsid w:val="004C5AEB"/>
    <w:rsid w:val="004C72FA"/>
    <w:rsid w:val="004D0AA6"/>
    <w:rsid w:val="004D1386"/>
    <w:rsid w:val="004D47FA"/>
    <w:rsid w:val="004E0607"/>
    <w:rsid w:val="004E2429"/>
    <w:rsid w:val="004E3849"/>
    <w:rsid w:val="004E6EE2"/>
    <w:rsid w:val="004E7F06"/>
    <w:rsid w:val="004F1495"/>
    <w:rsid w:val="004F454D"/>
    <w:rsid w:val="004F4F9D"/>
    <w:rsid w:val="004F7ADA"/>
    <w:rsid w:val="0050011B"/>
    <w:rsid w:val="00501919"/>
    <w:rsid w:val="005045F0"/>
    <w:rsid w:val="00506390"/>
    <w:rsid w:val="005070D4"/>
    <w:rsid w:val="0051347A"/>
    <w:rsid w:val="005150DC"/>
    <w:rsid w:val="0051764C"/>
    <w:rsid w:val="005209E5"/>
    <w:rsid w:val="00523E57"/>
    <w:rsid w:val="00526BAB"/>
    <w:rsid w:val="005335CB"/>
    <w:rsid w:val="00533987"/>
    <w:rsid w:val="00534124"/>
    <w:rsid w:val="00535F5C"/>
    <w:rsid w:val="00536B47"/>
    <w:rsid w:val="00541CD9"/>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7D8C"/>
    <w:rsid w:val="00567DF9"/>
    <w:rsid w:val="00570C54"/>
    <w:rsid w:val="00574A90"/>
    <w:rsid w:val="00577705"/>
    <w:rsid w:val="005804B5"/>
    <w:rsid w:val="00583DF4"/>
    <w:rsid w:val="0058582A"/>
    <w:rsid w:val="00591F76"/>
    <w:rsid w:val="0059384F"/>
    <w:rsid w:val="00595476"/>
    <w:rsid w:val="00595DBE"/>
    <w:rsid w:val="0059615C"/>
    <w:rsid w:val="00596474"/>
    <w:rsid w:val="00597DD9"/>
    <w:rsid w:val="005A7F8C"/>
    <w:rsid w:val="005B06BD"/>
    <w:rsid w:val="005B0E73"/>
    <w:rsid w:val="005B1172"/>
    <w:rsid w:val="005B195C"/>
    <w:rsid w:val="005B4B5A"/>
    <w:rsid w:val="005B54EC"/>
    <w:rsid w:val="005B74DA"/>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38"/>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7330"/>
    <w:rsid w:val="00617FF4"/>
    <w:rsid w:val="006209A2"/>
    <w:rsid w:val="00621B02"/>
    <w:rsid w:val="00624DF3"/>
    <w:rsid w:val="00625115"/>
    <w:rsid w:val="00626DC7"/>
    <w:rsid w:val="006303E8"/>
    <w:rsid w:val="006320A1"/>
    <w:rsid w:val="00632725"/>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A1F"/>
    <w:rsid w:val="006613F1"/>
    <w:rsid w:val="00661B04"/>
    <w:rsid w:val="00663584"/>
    <w:rsid w:val="00663E96"/>
    <w:rsid w:val="00664DC6"/>
    <w:rsid w:val="00667AD0"/>
    <w:rsid w:val="00671121"/>
    <w:rsid w:val="0067166F"/>
    <w:rsid w:val="00671B57"/>
    <w:rsid w:val="00672500"/>
    <w:rsid w:val="0067324F"/>
    <w:rsid w:val="00674CFF"/>
    <w:rsid w:val="00675341"/>
    <w:rsid w:val="00676F94"/>
    <w:rsid w:val="0068107E"/>
    <w:rsid w:val="00681CA0"/>
    <w:rsid w:val="0068483D"/>
    <w:rsid w:val="00685297"/>
    <w:rsid w:val="0068766C"/>
    <w:rsid w:val="006901FF"/>
    <w:rsid w:val="00690D75"/>
    <w:rsid w:val="006927CD"/>
    <w:rsid w:val="00695564"/>
    <w:rsid w:val="006976E7"/>
    <w:rsid w:val="006A0A88"/>
    <w:rsid w:val="006B137F"/>
    <w:rsid w:val="006B209E"/>
    <w:rsid w:val="006B2874"/>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112C"/>
    <w:rsid w:val="00701ECA"/>
    <w:rsid w:val="00705023"/>
    <w:rsid w:val="007104A8"/>
    <w:rsid w:val="00712C06"/>
    <w:rsid w:val="00712FEF"/>
    <w:rsid w:val="00717D9B"/>
    <w:rsid w:val="00724D55"/>
    <w:rsid w:val="00724F72"/>
    <w:rsid w:val="0072794D"/>
    <w:rsid w:val="007300B6"/>
    <w:rsid w:val="00731659"/>
    <w:rsid w:val="00731BE5"/>
    <w:rsid w:val="00731E32"/>
    <w:rsid w:val="00731F18"/>
    <w:rsid w:val="007328F2"/>
    <w:rsid w:val="00732DF7"/>
    <w:rsid w:val="00733C68"/>
    <w:rsid w:val="007344A3"/>
    <w:rsid w:val="007354D5"/>
    <w:rsid w:val="007369F1"/>
    <w:rsid w:val="00740643"/>
    <w:rsid w:val="00741F6A"/>
    <w:rsid w:val="0074222F"/>
    <w:rsid w:val="00742294"/>
    <w:rsid w:val="0074256A"/>
    <w:rsid w:val="00742D95"/>
    <w:rsid w:val="00743E80"/>
    <w:rsid w:val="007458B9"/>
    <w:rsid w:val="00746BAD"/>
    <w:rsid w:val="0075025F"/>
    <w:rsid w:val="00750417"/>
    <w:rsid w:val="0075047A"/>
    <w:rsid w:val="00750692"/>
    <w:rsid w:val="00750877"/>
    <w:rsid w:val="007518DF"/>
    <w:rsid w:val="00751BFB"/>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5418"/>
    <w:rsid w:val="007A1B23"/>
    <w:rsid w:val="007A28DE"/>
    <w:rsid w:val="007A4753"/>
    <w:rsid w:val="007A54B2"/>
    <w:rsid w:val="007A654D"/>
    <w:rsid w:val="007A67BB"/>
    <w:rsid w:val="007B2AF2"/>
    <w:rsid w:val="007B2B03"/>
    <w:rsid w:val="007B4B68"/>
    <w:rsid w:val="007B6D2D"/>
    <w:rsid w:val="007C1F19"/>
    <w:rsid w:val="007C22BE"/>
    <w:rsid w:val="007C3E7E"/>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2F43"/>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339C"/>
    <w:rsid w:val="00873525"/>
    <w:rsid w:val="00874D35"/>
    <w:rsid w:val="0087513E"/>
    <w:rsid w:val="00876FDB"/>
    <w:rsid w:val="0088091B"/>
    <w:rsid w:val="0088136E"/>
    <w:rsid w:val="00881DA9"/>
    <w:rsid w:val="0088240A"/>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27D"/>
    <w:rsid w:val="008D7A7F"/>
    <w:rsid w:val="008E27E4"/>
    <w:rsid w:val="008E3460"/>
    <w:rsid w:val="008E470A"/>
    <w:rsid w:val="008E4A59"/>
    <w:rsid w:val="008E5594"/>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539C"/>
    <w:rsid w:val="008F690B"/>
    <w:rsid w:val="008F76C4"/>
    <w:rsid w:val="00900543"/>
    <w:rsid w:val="009010BC"/>
    <w:rsid w:val="00901417"/>
    <w:rsid w:val="00901658"/>
    <w:rsid w:val="009017B9"/>
    <w:rsid w:val="0090307C"/>
    <w:rsid w:val="00904C26"/>
    <w:rsid w:val="009051CB"/>
    <w:rsid w:val="00907F83"/>
    <w:rsid w:val="00913355"/>
    <w:rsid w:val="00915844"/>
    <w:rsid w:val="009158C6"/>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4D2B"/>
    <w:rsid w:val="00935241"/>
    <w:rsid w:val="0093631C"/>
    <w:rsid w:val="00937E7F"/>
    <w:rsid w:val="009426CA"/>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C0B"/>
    <w:rsid w:val="00970ED6"/>
    <w:rsid w:val="00971B9C"/>
    <w:rsid w:val="00972E84"/>
    <w:rsid w:val="009757DD"/>
    <w:rsid w:val="009759A4"/>
    <w:rsid w:val="00977B8C"/>
    <w:rsid w:val="0098108E"/>
    <w:rsid w:val="009837F8"/>
    <w:rsid w:val="0098743E"/>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3F43"/>
    <w:rsid w:val="009E4058"/>
    <w:rsid w:val="009E4605"/>
    <w:rsid w:val="009E470E"/>
    <w:rsid w:val="009F2C45"/>
    <w:rsid w:val="009F31C8"/>
    <w:rsid w:val="009F4CA2"/>
    <w:rsid w:val="009F54B6"/>
    <w:rsid w:val="00A008B7"/>
    <w:rsid w:val="00A00FA6"/>
    <w:rsid w:val="00A02375"/>
    <w:rsid w:val="00A04783"/>
    <w:rsid w:val="00A052BB"/>
    <w:rsid w:val="00A069CD"/>
    <w:rsid w:val="00A06DC2"/>
    <w:rsid w:val="00A06FEA"/>
    <w:rsid w:val="00A0762B"/>
    <w:rsid w:val="00A119BC"/>
    <w:rsid w:val="00A1578B"/>
    <w:rsid w:val="00A158FA"/>
    <w:rsid w:val="00A15A31"/>
    <w:rsid w:val="00A1670B"/>
    <w:rsid w:val="00A16E07"/>
    <w:rsid w:val="00A17FAE"/>
    <w:rsid w:val="00A20046"/>
    <w:rsid w:val="00A208A7"/>
    <w:rsid w:val="00A20C55"/>
    <w:rsid w:val="00A247CA"/>
    <w:rsid w:val="00A24DA3"/>
    <w:rsid w:val="00A25BAF"/>
    <w:rsid w:val="00A300F9"/>
    <w:rsid w:val="00A309EA"/>
    <w:rsid w:val="00A31BE5"/>
    <w:rsid w:val="00A34D3D"/>
    <w:rsid w:val="00A3635B"/>
    <w:rsid w:val="00A412D8"/>
    <w:rsid w:val="00A4181C"/>
    <w:rsid w:val="00A424D7"/>
    <w:rsid w:val="00A4270C"/>
    <w:rsid w:val="00A440BD"/>
    <w:rsid w:val="00A4562F"/>
    <w:rsid w:val="00A46354"/>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4920"/>
    <w:rsid w:val="00A85002"/>
    <w:rsid w:val="00A90D60"/>
    <w:rsid w:val="00A92208"/>
    <w:rsid w:val="00A93235"/>
    <w:rsid w:val="00A95426"/>
    <w:rsid w:val="00A95C93"/>
    <w:rsid w:val="00A961C1"/>
    <w:rsid w:val="00A97296"/>
    <w:rsid w:val="00A975CB"/>
    <w:rsid w:val="00A9787A"/>
    <w:rsid w:val="00A97ABC"/>
    <w:rsid w:val="00A97ECC"/>
    <w:rsid w:val="00AA36DE"/>
    <w:rsid w:val="00AA43A8"/>
    <w:rsid w:val="00AA4B69"/>
    <w:rsid w:val="00AB1D80"/>
    <w:rsid w:val="00AB3BBD"/>
    <w:rsid w:val="00AB3FFA"/>
    <w:rsid w:val="00AB5917"/>
    <w:rsid w:val="00AB5F6C"/>
    <w:rsid w:val="00AB61A7"/>
    <w:rsid w:val="00AB7694"/>
    <w:rsid w:val="00AC0C67"/>
    <w:rsid w:val="00AC0F47"/>
    <w:rsid w:val="00AC1EF9"/>
    <w:rsid w:val="00AC2D6C"/>
    <w:rsid w:val="00AC5A7B"/>
    <w:rsid w:val="00AC7108"/>
    <w:rsid w:val="00AD4AF0"/>
    <w:rsid w:val="00AD7C7E"/>
    <w:rsid w:val="00AE0180"/>
    <w:rsid w:val="00AE090C"/>
    <w:rsid w:val="00AE1052"/>
    <w:rsid w:val="00AE19BA"/>
    <w:rsid w:val="00AE1EED"/>
    <w:rsid w:val="00AE2F57"/>
    <w:rsid w:val="00AE2FF9"/>
    <w:rsid w:val="00AE600E"/>
    <w:rsid w:val="00AE6124"/>
    <w:rsid w:val="00AE7F94"/>
    <w:rsid w:val="00AF1199"/>
    <w:rsid w:val="00AF1E0E"/>
    <w:rsid w:val="00AF3E0C"/>
    <w:rsid w:val="00AF3E57"/>
    <w:rsid w:val="00AF5876"/>
    <w:rsid w:val="00AF787B"/>
    <w:rsid w:val="00B01868"/>
    <w:rsid w:val="00B01AE2"/>
    <w:rsid w:val="00B0411F"/>
    <w:rsid w:val="00B05AC3"/>
    <w:rsid w:val="00B07BE0"/>
    <w:rsid w:val="00B11134"/>
    <w:rsid w:val="00B11B6E"/>
    <w:rsid w:val="00B122C2"/>
    <w:rsid w:val="00B1546E"/>
    <w:rsid w:val="00B17615"/>
    <w:rsid w:val="00B20472"/>
    <w:rsid w:val="00B22C39"/>
    <w:rsid w:val="00B24BD8"/>
    <w:rsid w:val="00B25B7A"/>
    <w:rsid w:val="00B27968"/>
    <w:rsid w:val="00B30B09"/>
    <w:rsid w:val="00B332A3"/>
    <w:rsid w:val="00B33751"/>
    <w:rsid w:val="00B33842"/>
    <w:rsid w:val="00B340B4"/>
    <w:rsid w:val="00B34C25"/>
    <w:rsid w:val="00B41B40"/>
    <w:rsid w:val="00B42005"/>
    <w:rsid w:val="00B4221D"/>
    <w:rsid w:val="00B42573"/>
    <w:rsid w:val="00B42C63"/>
    <w:rsid w:val="00B4652E"/>
    <w:rsid w:val="00B46EF4"/>
    <w:rsid w:val="00B46FB9"/>
    <w:rsid w:val="00B50603"/>
    <w:rsid w:val="00B51D14"/>
    <w:rsid w:val="00B53F6F"/>
    <w:rsid w:val="00B56801"/>
    <w:rsid w:val="00B568F2"/>
    <w:rsid w:val="00B6110E"/>
    <w:rsid w:val="00B65A66"/>
    <w:rsid w:val="00B6758A"/>
    <w:rsid w:val="00B67A35"/>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79D9"/>
    <w:rsid w:val="00BA2CFF"/>
    <w:rsid w:val="00BA5272"/>
    <w:rsid w:val="00BA663C"/>
    <w:rsid w:val="00BB18FC"/>
    <w:rsid w:val="00BB327B"/>
    <w:rsid w:val="00BB3286"/>
    <w:rsid w:val="00BB45AF"/>
    <w:rsid w:val="00BB485C"/>
    <w:rsid w:val="00BB5421"/>
    <w:rsid w:val="00BB5695"/>
    <w:rsid w:val="00BB67C8"/>
    <w:rsid w:val="00BB6C22"/>
    <w:rsid w:val="00BB783D"/>
    <w:rsid w:val="00BC0314"/>
    <w:rsid w:val="00BC031A"/>
    <w:rsid w:val="00BC3956"/>
    <w:rsid w:val="00BC3B2E"/>
    <w:rsid w:val="00BC3FFB"/>
    <w:rsid w:val="00BC4017"/>
    <w:rsid w:val="00BC4533"/>
    <w:rsid w:val="00BC62A8"/>
    <w:rsid w:val="00BD36E3"/>
    <w:rsid w:val="00BD3CBA"/>
    <w:rsid w:val="00BD4392"/>
    <w:rsid w:val="00BD5F57"/>
    <w:rsid w:val="00BD7022"/>
    <w:rsid w:val="00BD73E3"/>
    <w:rsid w:val="00BE1FDA"/>
    <w:rsid w:val="00BE3B7B"/>
    <w:rsid w:val="00BE3E35"/>
    <w:rsid w:val="00BE445B"/>
    <w:rsid w:val="00BE4967"/>
    <w:rsid w:val="00BE4A06"/>
    <w:rsid w:val="00BE4A8B"/>
    <w:rsid w:val="00BE54A7"/>
    <w:rsid w:val="00BE6D7C"/>
    <w:rsid w:val="00BF2EE0"/>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5D94"/>
    <w:rsid w:val="00C26745"/>
    <w:rsid w:val="00C26BC3"/>
    <w:rsid w:val="00C30609"/>
    <w:rsid w:val="00C30FA4"/>
    <w:rsid w:val="00C31249"/>
    <w:rsid w:val="00C34326"/>
    <w:rsid w:val="00C3480C"/>
    <w:rsid w:val="00C352BB"/>
    <w:rsid w:val="00C36813"/>
    <w:rsid w:val="00C375D0"/>
    <w:rsid w:val="00C40340"/>
    <w:rsid w:val="00C40968"/>
    <w:rsid w:val="00C40E6F"/>
    <w:rsid w:val="00C4352F"/>
    <w:rsid w:val="00C4361E"/>
    <w:rsid w:val="00C44F00"/>
    <w:rsid w:val="00C45505"/>
    <w:rsid w:val="00C461B6"/>
    <w:rsid w:val="00C4740D"/>
    <w:rsid w:val="00C47DF2"/>
    <w:rsid w:val="00C5095F"/>
    <w:rsid w:val="00C524A5"/>
    <w:rsid w:val="00C5665E"/>
    <w:rsid w:val="00C61BD0"/>
    <w:rsid w:val="00C61F86"/>
    <w:rsid w:val="00C62802"/>
    <w:rsid w:val="00C64EBC"/>
    <w:rsid w:val="00C70785"/>
    <w:rsid w:val="00C71294"/>
    <w:rsid w:val="00C725BD"/>
    <w:rsid w:val="00C73431"/>
    <w:rsid w:val="00C73694"/>
    <w:rsid w:val="00C763E6"/>
    <w:rsid w:val="00C80B84"/>
    <w:rsid w:val="00C81BD7"/>
    <w:rsid w:val="00C84365"/>
    <w:rsid w:val="00C86A01"/>
    <w:rsid w:val="00C90FE0"/>
    <w:rsid w:val="00C91FCB"/>
    <w:rsid w:val="00C927CC"/>
    <w:rsid w:val="00C92A7E"/>
    <w:rsid w:val="00C9335C"/>
    <w:rsid w:val="00C93700"/>
    <w:rsid w:val="00C93D0E"/>
    <w:rsid w:val="00C94201"/>
    <w:rsid w:val="00C95ED6"/>
    <w:rsid w:val="00C96B43"/>
    <w:rsid w:val="00C97465"/>
    <w:rsid w:val="00CA098E"/>
    <w:rsid w:val="00CA15E3"/>
    <w:rsid w:val="00CA20E7"/>
    <w:rsid w:val="00CA40B8"/>
    <w:rsid w:val="00CA4B1D"/>
    <w:rsid w:val="00CA5057"/>
    <w:rsid w:val="00CB05CB"/>
    <w:rsid w:val="00CB144D"/>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E0D19"/>
    <w:rsid w:val="00CE60BF"/>
    <w:rsid w:val="00CE6EAE"/>
    <w:rsid w:val="00CE7088"/>
    <w:rsid w:val="00CF2A8F"/>
    <w:rsid w:val="00CF30D2"/>
    <w:rsid w:val="00CF4C56"/>
    <w:rsid w:val="00CF6E0B"/>
    <w:rsid w:val="00CF7136"/>
    <w:rsid w:val="00D01CBA"/>
    <w:rsid w:val="00D02C6F"/>
    <w:rsid w:val="00D03F41"/>
    <w:rsid w:val="00D0504A"/>
    <w:rsid w:val="00D06004"/>
    <w:rsid w:val="00D063B8"/>
    <w:rsid w:val="00D07E6D"/>
    <w:rsid w:val="00D1057C"/>
    <w:rsid w:val="00D12733"/>
    <w:rsid w:val="00D13851"/>
    <w:rsid w:val="00D13FB7"/>
    <w:rsid w:val="00D14C7B"/>
    <w:rsid w:val="00D1567D"/>
    <w:rsid w:val="00D22696"/>
    <w:rsid w:val="00D245AE"/>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14C"/>
    <w:rsid w:val="00D564B8"/>
    <w:rsid w:val="00D600FE"/>
    <w:rsid w:val="00D63856"/>
    <w:rsid w:val="00D6420B"/>
    <w:rsid w:val="00D65CB9"/>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18CD"/>
    <w:rsid w:val="00DB4A0C"/>
    <w:rsid w:val="00DC2DAB"/>
    <w:rsid w:val="00DC2E14"/>
    <w:rsid w:val="00DC4095"/>
    <w:rsid w:val="00DC4176"/>
    <w:rsid w:val="00DC55C2"/>
    <w:rsid w:val="00DC5BAB"/>
    <w:rsid w:val="00DC6B0D"/>
    <w:rsid w:val="00DC6DC6"/>
    <w:rsid w:val="00DD3E26"/>
    <w:rsid w:val="00DD53B0"/>
    <w:rsid w:val="00DE1689"/>
    <w:rsid w:val="00DE2140"/>
    <w:rsid w:val="00DE48AB"/>
    <w:rsid w:val="00DE4C0D"/>
    <w:rsid w:val="00DE4FDB"/>
    <w:rsid w:val="00DE560B"/>
    <w:rsid w:val="00DE560E"/>
    <w:rsid w:val="00DF1523"/>
    <w:rsid w:val="00DF2439"/>
    <w:rsid w:val="00DF4C29"/>
    <w:rsid w:val="00DF5463"/>
    <w:rsid w:val="00DF5662"/>
    <w:rsid w:val="00DF5A48"/>
    <w:rsid w:val="00DF5CAD"/>
    <w:rsid w:val="00DF5E51"/>
    <w:rsid w:val="00E02C7F"/>
    <w:rsid w:val="00E0686F"/>
    <w:rsid w:val="00E06D47"/>
    <w:rsid w:val="00E078A6"/>
    <w:rsid w:val="00E1060B"/>
    <w:rsid w:val="00E113DE"/>
    <w:rsid w:val="00E12A28"/>
    <w:rsid w:val="00E13409"/>
    <w:rsid w:val="00E13456"/>
    <w:rsid w:val="00E14144"/>
    <w:rsid w:val="00E1717E"/>
    <w:rsid w:val="00E20B6C"/>
    <w:rsid w:val="00E21946"/>
    <w:rsid w:val="00E2209B"/>
    <w:rsid w:val="00E25268"/>
    <w:rsid w:val="00E30C23"/>
    <w:rsid w:val="00E33FE8"/>
    <w:rsid w:val="00E35AD5"/>
    <w:rsid w:val="00E36C1A"/>
    <w:rsid w:val="00E40567"/>
    <w:rsid w:val="00E40BAF"/>
    <w:rsid w:val="00E41650"/>
    <w:rsid w:val="00E41902"/>
    <w:rsid w:val="00E4217B"/>
    <w:rsid w:val="00E421DB"/>
    <w:rsid w:val="00E429AD"/>
    <w:rsid w:val="00E42E7F"/>
    <w:rsid w:val="00E44593"/>
    <w:rsid w:val="00E44C43"/>
    <w:rsid w:val="00E458E5"/>
    <w:rsid w:val="00E459C0"/>
    <w:rsid w:val="00E46182"/>
    <w:rsid w:val="00E501CB"/>
    <w:rsid w:val="00E503CE"/>
    <w:rsid w:val="00E504D1"/>
    <w:rsid w:val="00E50EF3"/>
    <w:rsid w:val="00E5112B"/>
    <w:rsid w:val="00E52B5F"/>
    <w:rsid w:val="00E55B72"/>
    <w:rsid w:val="00E5675D"/>
    <w:rsid w:val="00E60E45"/>
    <w:rsid w:val="00E6161B"/>
    <w:rsid w:val="00E62F28"/>
    <w:rsid w:val="00E66E51"/>
    <w:rsid w:val="00E7113C"/>
    <w:rsid w:val="00E726D8"/>
    <w:rsid w:val="00E731B2"/>
    <w:rsid w:val="00E73C09"/>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B04F7"/>
    <w:rsid w:val="00EB0AB1"/>
    <w:rsid w:val="00EB1756"/>
    <w:rsid w:val="00EB3368"/>
    <w:rsid w:val="00EB3E17"/>
    <w:rsid w:val="00EB7362"/>
    <w:rsid w:val="00EC0BFB"/>
    <w:rsid w:val="00EC2DC3"/>
    <w:rsid w:val="00EC3109"/>
    <w:rsid w:val="00EC3366"/>
    <w:rsid w:val="00EC5916"/>
    <w:rsid w:val="00EC6778"/>
    <w:rsid w:val="00EC6A13"/>
    <w:rsid w:val="00ED1B72"/>
    <w:rsid w:val="00ED1E94"/>
    <w:rsid w:val="00ED37E5"/>
    <w:rsid w:val="00ED422F"/>
    <w:rsid w:val="00ED6B01"/>
    <w:rsid w:val="00EE0CB0"/>
    <w:rsid w:val="00EE0E05"/>
    <w:rsid w:val="00EE3D3A"/>
    <w:rsid w:val="00EE4CFD"/>
    <w:rsid w:val="00EE5AF8"/>
    <w:rsid w:val="00EE66E0"/>
    <w:rsid w:val="00EE7620"/>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F9A"/>
    <w:rsid w:val="00F535CA"/>
    <w:rsid w:val="00F54244"/>
    <w:rsid w:val="00F559EC"/>
    <w:rsid w:val="00F55B79"/>
    <w:rsid w:val="00F566A6"/>
    <w:rsid w:val="00F56A0F"/>
    <w:rsid w:val="00F57500"/>
    <w:rsid w:val="00F57517"/>
    <w:rsid w:val="00F5796C"/>
    <w:rsid w:val="00F57AEB"/>
    <w:rsid w:val="00F6076E"/>
    <w:rsid w:val="00F61233"/>
    <w:rsid w:val="00F61F59"/>
    <w:rsid w:val="00F637CA"/>
    <w:rsid w:val="00F644FE"/>
    <w:rsid w:val="00F66807"/>
    <w:rsid w:val="00F722AD"/>
    <w:rsid w:val="00F72DFC"/>
    <w:rsid w:val="00F73E96"/>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2743"/>
    <w:rsid w:val="00FC34D1"/>
    <w:rsid w:val="00FC3810"/>
    <w:rsid w:val="00FC3966"/>
    <w:rsid w:val="00FD0615"/>
    <w:rsid w:val="00FD1F84"/>
    <w:rsid w:val="00FD2639"/>
    <w:rsid w:val="00FD47B7"/>
    <w:rsid w:val="00FD4CB7"/>
    <w:rsid w:val="00FD669E"/>
    <w:rsid w:val="00FD6A99"/>
    <w:rsid w:val="00FE2BC4"/>
    <w:rsid w:val="00FE541D"/>
    <w:rsid w:val="00FE6414"/>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0B45CE-2C9E-4D9C-B93C-AB27B3CA8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756"/>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47945536">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064402">
      <w:bodyDiv w:val="1"/>
      <w:marLeft w:val="0"/>
      <w:marRight w:val="0"/>
      <w:marTop w:val="0"/>
      <w:marBottom w:val="0"/>
      <w:divBdr>
        <w:top w:val="none" w:sz="0" w:space="0" w:color="auto"/>
        <w:left w:val="none" w:sz="0" w:space="0" w:color="auto"/>
        <w:bottom w:val="none" w:sz="0" w:space="0" w:color="auto"/>
        <w:right w:val="none" w:sz="0" w:space="0" w:color="auto"/>
      </w:divBdr>
      <w:divsChild>
        <w:div w:id="1092779771">
          <w:marLeft w:val="806"/>
          <w:marRight w:val="0"/>
          <w:marTop w:val="12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64341">
      <w:bodyDiv w:val="1"/>
      <w:marLeft w:val="0"/>
      <w:marRight w:val="0"/>
      <w:marTop w:val="0"/>
      <w:marBottom w:val="0"/>
      <w:divBdr>
        <w:top w:val="none" w:sz="0" w:space="0" w:color="auto"/>
        <w:left w:val="none" w:sz="0" w:space="0" w:color="auto"/>
        <w:bottom w:val="none" w:sz="0" w:space="0" w:color="auto"/>
        <w:right w:val="none" w:sz="0" w:space="0" w:color="auto"/>
      </w:divBdr>
      <w:divsChild>
        <w:div w:id="385763261">
          <w:marLeft w:val="1166"/>
          <w:marRight w:val="0"/>
          <w:marTop w:val="134"/>
          <w:marBottom w:val="0"/>
          <w:divBdr>
            <w:top w:val="none" w:sz="0" w:space="0" w:color="auto"/>
            <w:left w:val="none" w:sz="0" w:space="0" w:color="auto"/>
            <w:bottom w:val="none" w:sz="0" w:space="0" w:color="auto"/>
            <w:right w:val="none" w:sz="0" w:space="0" w:color="auto"/>
          </w:divBdr>
        </w:div>
        <w:div w:id="577789046">
          <w:marLeft w:val="1166"/>
          <w:marRight w:val="0"/>
          <w:marTop w:val="134"/>
          <w:marBottom w:val="0"/>
          <w:divBdr>
            <w:top w:val="none" w:sz="0" w:space="0" w:color="auto"/>
            <w:left w:val="none" w:sz="0" w:space="0" w:color="auto"/>
            <w:bottom w:val="none" w:sz="0" w:space="0" w:color="auto"/>
            <w:right w:val="none" w:sz="0" w:space="0" w:color="auto"/>
          </w:divBdr>
        </w:div>
        <w:div w:id="1132595089">
          <w:marLeft w:val="547"/>
          <w:marRight w:val="0"/>
          <w:marTop w:val="154"/>
          <w:marBottom w:val="0"/>
          <w:divBdr>
            <w:top w:val="none" w:sz="0" w:space="0" w:color="auto"/>
            <w:left w:val="none" w:sz="0" w:space="0" w:color="auto"/>
            <w:bottom w:val="none" w:sz="0" w:space="0" w:color="auto"/>
            <w:right w:val="none" w:sz="0" w:space="0" w:color="auto"/>
          </w:divBdr>
        </w:div>
        <w:div w:id="1495337856">
          <w:marLeft w:val="547"/>
          <w:marRight w:val="0"/>
          <w:marTop w:val="154"/>
          <w:marBottom w:val="0"/>
          <w:divBdr>
            <w:top w:val="none" w:sz="0" w:space="0" w:color="auto"/>
            <w:left w:val="none" w:sz="0" w:space="0" w:color="auto"/>
            <w:bottom w:val="none" w:sz="0" w:space="0" w:color="auto"/>
            <w:right w:val="none" w:sz="0" w:space="0" w:color="auto"/>
          </w:divBdr>
        </w:div>
        <w:div w:id="1658922613">
          <w:marLeft w:val="547"/>
          <w:marRight w:val="0"/>
          <w:marTop w:val="154"/>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52955896">
      <w:bodyDiv w:val="1"/>
      <w:marLeft w:val="0"/>
      <w:marRight w:val="0"/>
      <w:marTop w:val="0"/>
      <w:marBottom w:val="0"/>
      <w:divBdr>
        <w:top w:val="none" w:sz="0" w:space="0" w:color="auto"/>
        <w:left w:val="none" w:sz="0" w:space="0" w:color="auto"/>
        <w:bottom w:val="none" w:sz="0" w:space="0" w:color="auto"/>
        <w:right w:val="none" w:sz="0" w:space="0" w:color="auto"/>
      </w:divBdr>
      <w:divsChild>
        <w:div w:id="25452053">
          <w:marLeft w:val="547"/>
          <w:marRight w:val="0"/>
          <w:marTop w:val="154"/>
          <w:marBottom w:val="0"/>
          <w:divBdr>
            <w:top w:val="none" w:sz="0" w:space="0" w:color="auto"/>
            <w:left w:val="none" w:sz="0" w:space="0" w:color="auto"/>
            <w:bottom w:val="none" w:sz="0" w:space="0" w:color="auto"/>
            <w:right w:val="none" w:sz="0" w:space="0" w:color="auto"/>
          </w:divBdr>
        </w:div>
        <w:div w:id="666981443">
          <w:marLeft w:val="547"/>
          <w:marRight w:val="0"/>
          <w:marTop w:val="154"/>
          <w:marBottom w:val="0"/>
          <w:divBdr>
            <w:top w:val="none" w:sz="0" w:space="0" w:color="auto"/>
            <w:left w:val="none" w:sz="0" w:space="0" w:color="auto"/>
            <w:bottom w:val="none" w:sz="0" w:space="0" w:color="auto"/>
            <w:right w:val="none" w:sz="0" w:space="0" w:color="auto"/>
          </w:divBdr>
        </w:div>
        <w:div w:id="1211843225">
          <w:marLeft w:val="1166"/>
          <w:marRight w:val="0"/>
          <w:marTop w:val="134"/>
          <w:marBottom w:val="0"/>
          <w:divBdr>
            <w:top w:val="none" w:sz="0" w:space="0" w:color="auto"/>
            <w:left w:val="none" w:sz="0" w:space="0" w:color="auto"/>
            <w:bottom w:val="none" w:sz="0" w:space="0" w:color="auto"/>
            <w:right w:val="none" w:sz="0" w:space="0" w:color="auto"/>
          </w:divBdr>
        </w:div>
        <w:div w:id="1287127545">
          <w:marLeft w:val="1166"/>
          <w:marRight w:val="0"/>
          <w:marTop w:val="134"/>
          <w:marBottom w:val="0"/>
          <w:divBdr>
            <w:top w:val="none" w:sz="0" w:space="0" w:color="auto"/>
            <w:left w:val="none" w:sz="0" w:space="0" w:color="auto"/>
            <w:bottom w:val="none" w:sz="0" w:space="0" w:color="auto"/>
            <w:right w:val="none" w:sz="0" w:space="0" w:color="auto"/>
          </w:divBdr>
        </w:div>
        <w:div w:id="1457217344">
          <w:marLeft w:val="547"/>
          <w:marRight w:val="0"/>
          <w:marTop w:val="154"/>
          <w:marBottom w:val="0"/>
          <w:divBdr>
            <w:top w:val="none" w:sz="0" w:space="0" w:color="auto"/>
            <w:left w:val="none" w:sz="0" w:space="0" w:color="auto"/>
            <w:bottom w:val="none" w:sz="0" w:space="0" w:color="auto"/>
            <w:right w:val="none" w:sz="0" w:space="0" w:color="auto"/>
          </w:divBdr>
        </w:div>
        <w:div w:id="1513110889">
          <w:marLeft w:val="547"/>
          <w:marRight w:val="0"/>
          <w:marTop w:val="154"/>
          <w:marBottom w:val="0"/>
          <w:divBdr>
            <w:top w:val="none" w:sz="0" w:space="0" w:color="auto"/>
            <w:left w:val="none" w:sz="0" w:space="0" w:color="auto"/>
            <w:bottom w:val="none" w:sz="0" w:space="0" w:color="auto"/>
            <w:right w:val="none" w:sz="0" w:space="0" w:color="auto"/>
          </w:divBdr>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187692">
      <w:bodyDiv w:val="1"/>
      <w:marLeft w:val="0"/>
      <w:marRight w:val="0"/>
      <w:marTop w:val="0"/>
      <w:marBottom w:val="0"/>
      <w:divBdr>
        <w:top w:val="none" w:sz="0" w:space="0" w:color="auto"/>
        <w:left w:val="none" w:sz="0" w:space="0" w:color="auto"/>
        <w:bottom w:val="none" w:sz="0" w:space="0" w:color="auto"/>
        <w:right w:val="none" w:sz="0" w:space="0" w:color="auto"/>
      </w:divBdr>
    </w:div>
    <w:div w:id="150551313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954113">
      <w:bodyDiv w:val="1"/>
      <w:marLeft w:val="0"/>
      <w:marRight w:val="0"/>
      <w:marTop w:val="0"/>
      <w:marBottom w:val="0"/>
      <w:divBdr>
        <w:top w:val="none" w:sz="0" w:space="0" w:color="auto"/>
        <w:left w:val="none" w:sz="0" w:space="0" w:color="auto"/>
        <w:bottom w:val="none" w:sz="0" w:space="0" w:color="auto"/>
        <w:right w:val="none" w:sz="0" w:space="0" w:color="auto"/>
      </w:divBdr>
      <w:divsChild>
        <w:div w:id="278873701">
          <w:marLeft w:val="1440"/>
          <w:marRight w:val="0"/>
          <w:marTop w:val="106"/>
          <w:marBottom w:val="0"/>
          <w:divBdr>
            <w:top w:val="none" w:sz="0" w:space="0" w:color="auto"/>
            <w:left w:val="none" w:sz="0" w:space="0" w:color="auto"/>
            <w:bottom w:val="none" w:sz="0" w:space="0" w:color="auto"/>
            <w:right w:val="none" w:sz="0" w:space="0" w:color="auto"/>
          </w:divBdr>
        </w:div>
        <w:div w:id="374040347">
          <w:marLeft w:val="547"/>
          <w:marRight w:val="0"/>
          <w:marTop w:val="120"/>
          <w:marBottom w:val="0"/>
          <w:divBdr>
            <w:top w:val="none" w:sz="0" w:space="0" w:color="auto"/>
            <w:left w:val="none" w:sz="0" w:space="0" w:color="auto"/>
            <w:bottom w:val="none" w:sz="0" w:space="0" w:color="auto"/>
            <w:right w:val="none" w:sz="0" w:space="0" w:color="auto"/>
          </w:divBdr>
        </w:div>
        <w:div w:id="1487087982">
          <w:marLeft w:val="1440"/>
          <w:marRight w:val="0"/>
          <w:marTop w:val="106"/>
          <w:marBottom w:val="0"/>
          <w:divBdr>
            <w:top w:val="none" w:sz="0" w:space="0" w:color="auto"/>
            <w:left w:val="none" w:sz="0" w:space="0" w:color="auto"/>
            <w:bottom w:val="none" w:sz="0" w:space="0" w:color="auto"/>
            <w:right w:val="none" w:sz="0" w:space="0" w:color="auto"/>
          </w:divBdr>
        </w:div>
        <w:div w:id="1585721796">
          <w:marLeft w:val="2074"/>
          <w:marRight w:val="0"/>
          <w:marTop w:val="91"/>
          <w:marBottom w:val="0"/>
          <w:divBdr>
            <w:top w:val="none" w:sz="0" w:space="0" w:color="auto"/>
            <w:left w:val="none" w:sz="0" w:space="0" w:color="auto"/>
            <w:bottom w:val="none" w:sz="0" w:space="0" w:color="auto"/>
            <w:right w:val="none" w:sz="0" w:space="0" w:color="auto"/>
          </w:divBdr>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1F477-BC8C-47F4-A624-436B87B54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667</Words>
  <Characters>3805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4464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Golebiowski, Bartlomiej (Nokia - PL/Wroclaw)</dc:creator>
  <cp:keywords>3GPP</cp:keywords>
  <cp:lastModifiedBy>Golebiowski, Bartlomiej (Nokia - PL/Wroclaw)</cp:lastModifiedBy>
  <cp:revision>2</cp:revision>
  <cp:lastPrinted>2013-03-22T20:57:00Z</cp:lastPrinted>
  <dcterms:created xsi:type="dcterms:W3CDTF">2016-09-30T14:41:00Z</dcterms:created>
  <dcterms:modified xsi:type="dcterms:W3CDTF">2016-09-30T14:41:00Z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